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F7A66" w14:textId="36D7EC87" w:rsidR="0037660E" w:rsidRPr="0037660E" w:rsidRDefault="0037660E" w:rsidP="0037660E">
      <w:pPr>
        <w:spacing w:after="60" w:line="276" w:lineRule="auto"/>
        <w:jc w:val="both"/>
        <w:rPr>
          <w:rFonts w:ascii="Arial" w:hAnsi="Arial" w:cs="Arial"/>
          <w:bCs/>
          <w:sz w:val="20"/>
          <w:szCs w:val="20"/>
        </w:rPr>
      </w:pPr>
      <w:r w:rsidRPr="0037660E">
        <w:rPr>
          <w:rFonts w:ascii="Arial" w:hAnsi="Arial" w:cs="Arial"/>
          <w:b/>
          <w:sz w:val="20"/>
          <w:szCs w:val="20"/>
        </w:rPr>
        <w:t>Z upoważnienia Dowódcy 8. Bazy Lotnictwa Transportowego:</w:t>
      </w:r>
      <w:r>
        <w:rPr>
          <w:rFonts w:ascii="Arial" w:hAnsi="Arial" w:cs="Arial"/>
          <w:b/>
          <w:sz w:val="20"/>
          <w:szCs w:val="20"/>
        </w:rPr>
        <w:t xml:space="preserve">                         </w:t>
      </w:r>
      <w:r w:rsidRPr="0037660E">
        <w:rPr>
          <w:rFonts w:ascii="Arial" w:hAnsi="Arial" w:cs="Arial"/>
          <w:bCs/>
          <w:sz w:val="20"/>
          <w:szCs w:val="20"/>
        </w:rPr>
        <w:t>Balice, …..02.2026 r.</w:t>
      </w:r>
    </w:p>
    <w:p w14:paraId="23476E28" w14:textId="5331A3D6" w:rsidR="0037660E" w:rsidRPr="0037660E" w:rsidRDefault="0037660E" w:rsidP="0037660E">
      <w:pPr>
        <w:rPr>
          <w:rFonts w:ascii="Arial" w:hAnsi="Arial" w:cs="Arial"/>
          <w:sz w:val="20"/>
          <w:szCs w:val="20"/>
        </w:rPr>
      </w:pPr>
      <w:r w:rsidRPr="0037660E">
        <w:rPr>
          <w:rFonts w:ascii="Arial" w:hAnsi="Arial" w:cs="Arial"/>
          <w:b/>
          <w:sz w:val="20"/>
          <w:szCs w:val="20"/>
        </w:rPr>
        <w:tab/>
        <w:t xml:space="preserve">          ZASTĘPCA DOWÓDCY</w:t>
      </w:r>
      <w:r w:rsidRPr="0037660E">
        <w:rPr>
          <w:b/>
          <w:sz w:val="20"/>
          <w:szCs w:val="20"/>
        </w:rPr>
        <w:tab/>
      </w:r>
    </w:p>
    <w:p w14:paraId="0659A982" w14:textId="1853DB49" w:rsidR="0037660E" w:rsidRPr="0037660E" w:rsidRDefault="0037660E" w:rsidP="0037660E">
      <w:pPr>
        <w:tabs>
          <w:tab w:val="center" w:pos="6237"/>
        </w:tabs>
        <w:jc w:val="both"/>
        <w:rPr>
          <w:rFonts w:ascii="Arial" w:hAnsi="Arial" w:cs="Arial"/>
          <w:b/>
          <w:sz w:val="20"/>
          <w:szCs w:val="20"/>
        </w:rPr>
      </w:pPr>
      <w:r w:rsidRPr="0037660E">
        <w:rPr>
          <w:rFonts w:ascii="Arial" w:hAnsi="Arial" w:cs="Arial"/>
          <w:b/>
          <w:sz w:val="20"/>
          <w:szCs w:val="20"/>
        </w:rPr>
        <w:t xml:space="preserve">   8. BAZY LOTNICTWA TRANSPORTOWEGO </w:t>
      </w:r>
    </w:p>
    <w:p w14:paraId="38C8A3D0" w14:textId="77777777" w:rsidR="0037660E" w:rsidRPr="0037660E" w:rsidRDefault="0037660E" w:rsidP="0037660E">
      <w:pPr>
        <w:tabs>
          <w:tab w:val="center" w:pos="6237"/>
        </w:tabs>
        <w:jc w:val="both"/>
        <w:rPr>
          <w:rFonts w:ascii="Arial" w:hAnsi="Arial" w:cs="Arial"/>
          <w:b/>
          <w:sz w:val="20"/>
          <w:szCs w:val="20"/>
        </w:rPr>
      </w:pPr>
    </w:p>
    <w:p w14:paraId="04413643" w14:textId="77777777" w:rsidR="0037660E" w:rsidRPr="0037660E" w:rsidRDefault="0037660E" w:rsidP="0037660E">
      <w:pPr>
        <w:tabs>
          <w:tab w:val="center" w:pos="6237"/>
        </w:tabs>
        <w:jc w:val="both"/>
        <w:rPr>
          <w:rFonts w:ascii="Arial" w:hAnsi="Arial" w:cs="Arial"/>
          <w:b/>
          <w:sz w:val="20"/>
          <w:szCs w:val="20"/>
        </w:rPr>
      </w:pPr>
    </w:p>
    <w:p w14:paraId="54CB57B2" w14:textId="77777777" w:rsidR="0037660E" w:rsidRPr="0037660E" w:rsidRDefault="0037660E" w:rsidP="0037660E">
      <w:pPr>
        <w:tabs>
          <w:tab w:val="center" w:pos="6237"/>
        </w:tabs>
        <w:jc w:val="both"/>
        <w:rPr>
          <w:rFonts w:ascii="Arial" w:hAnsi="Arial" w:cs="Arial"/>
          <w:b/>
          <w:sz w:val="20"/>
          <w:szCs w:val="20"/>
        </w:rPr>
      </w:pPr>
    </w:p>
    <w:p w14:paraId="17F019B7" w14:textId="0D6C9311" w:rsidR="0037660E" w:rsidRPr="0037660E" w:rsidRDefault="0037660E" w:rsidP="0037660E">
      <w:pPr>
        <w:tabs>
          <w:tab w:val="center" w:pos="6237"/>
        </w:tabs>
        <w:spacing w:line="360" w:lineRule="auto"/>
        <w:jc w:val="both"/>
        <w:rPr>
          <w:rFonts w:ascii="Arial" w:hAnsi="Arial" w:cs="Arial"/>
          <w:b/>
          <w:sz w:val="20"/>
          <w:szCs w:val="20"/>
        </w:rPr>
      </w:pPr>
      <w:r>
        <w:rPr>
          <w:rFonts w:ascii="Arial" w:hAnsi="Arial" w:cs="Arial"/>
          <w:b/>
          <w:sz w:val="20"/>
          <w:szCs w:val="20"/>
        </w:rPr>
        <w:t xml:space="preserve">               </w:t>
      </w:r>
      <w:r w:rsidRPr="0037660E">
        <w:rPr>
          <w:rFonts w:ascii="Arial" w:hAnsi="Arial" w:cs="Arial"/>
          <w:b/>
          <w:sz w:val="20"/>
          <w:szCs w:val="20"/>
        </w:rPr>
        <w:t>płk mgr inż. Grzegorz KOT</w:t>
      </w:r>
    </w:p>
    <w:p w14:paraId="74D9487C" w14:textId="77777777" w:rsidR="008A3327" w:rsidRPr="00A44DB8" w:rsidRDefault="008A3327" w:rsidP="0037660E">
      <w:pPr>
        <w:rPr>
          <w:rFonts w:ascii="Arial" w:hAnsi="Arial" w:cs="Arial"/>
          <w:b/>
          <w:sz w:val="22"/>
          <w:szCs w:val="22"/>
        </w:rPr>
      </w:pPr>
    </w:p>
    <w:p w14:paraId="4EBEB408" w14:textId="77777777" w:rsidR="00C454D5" w:rsidRPr="00A44DB8" w:rsidRDefault="00C454D5" w:rsidP="009E79AB">
      <w:pPr>
        <w:ind w:left="284" w:hanging="284"/>
        <w:rPr>
          <w:rFonts w:ascii="Arial" w:hAnsi="Arial" w:cs="Arial"/>
          <w:b/>
          <w:sz w:val="22"/>
          <w:szCs w:val="22"/>
        </w:rPr>
      </w:pPr>
    </w:p>
    <w:p w14:paraId="050D81D5" w14:textId="77777777" w:rsidR="003913AC" w:rsidRPr="00A44DB8" w:rsidRDefault="003913AC" w:rsidP="009E79AB">
      <w:pPr>
        <w:ind w:left="284" w:hanging="284"/>
        <w:rPr>
          <w:rFonts w:ascii="Arial" w:hAnsi="Arial" w:cs="Arial"/>
          <w:b/>
          <w:sz w:val="22"/>
          <w:szCs w:val="22"/>
        </w:rPr>
      </w:pPr>
    </w:p>
    <w:p w14:paraId="723A8392" w14:textId="77777777" w:rsidR="002F6391" w:rsidRPr="00A44DB8" w:rsidRDefault="002F6391" w:rsidP="009E79AB">
      <w:pPr>
        <w:ind w:left="284" w:hanging="284"/>
        <w:jc w:val="center"/>
        <w:rPr>
          <w:rFonts w:ascii="Arial" w:hAnsi="Arial" w:cs="Arial"/>
          <w:b/>
        </w:rPr>
      </w:pPr>
      <w:r w:rsidRPr="00A44DB8">
        <w:rPr>
          <w:rFonts w:ascii="Arial" w:hAnsi="Arial" w:cs="Arial"/>
          <w:b/>
          <w:sz w:val="28"/>
        </w:rPr>
        <w:t>OGŁOSZENIE O ZAMÓWIENIU</w:t>
      </w:r>
    </w:p>
    <w:p w14:paraId="49D664E9" w14:textId="6A6A7948" w:rsidR="002F6391" w:rsidRPr="00A44DB8" w:rsidRDefault="002F6391" w:rsidP="009E79AB">
      <w:pPr>
        <w:ind w:left="284" w:hanging="284"/>
        <w:jc w:val="center"/>
        <w:rPr>
          <w:rFonts w:ascii="Arial" w:hAnsi="Arial" w:cs="Arial"/>
          <w:sz w:val="22"/>
          <w:szCs w:val="22"/>
        </w:rPr>
      </w:pPr>
      <w:r w:rsidRPr="00A44DB8">
        <w:rPr>
          <w:rFonts w:ascii="Arial" w:hAnsi="Arial" w:cs="Arial"/>
          <w:sz w:val="22"/>
          <w:szCs w:val="22"/>
        </w:rPr>
        <w:t>w zakresie</w:t>
      </w:r>
      <w:r w:rsidRPr="00A44DB8">
        <w:rPr>
          <w:rFonts w:ascii="Arial" w:hAnsi="Arial" w:cs="Arial"/>
          <w:sz w:val="22"/>
        </w:rPr>
        <w:t xml:space="preserve"> rozpoczęcia postępowania o udzielenie zamówienia publicznego </w:t>
      </w:r>
      <w:r w:rsidRPr="00A44DB8">
        <w:rPr>
          <w:rFonts w:ascii="Arial" w:hAnsi="Arial" w:cs="Arial"/>
          <w:sz w:val="22"/>
        </w:rPr>
        <w:br/>
      </w:r>
      <w:r w:rsidRPr="00A44DB8">
        <w:rPr>
          <w:rFonts w:ascii="Arial" w:hAnsi="Arial" w:cs="Arial"/>
          <w:sz w:val="22"/>
          <w:szCs w:val="22"/>
        </w:rPr>
        <w:t>o wartości szacunkowej poniżej 1</w:t>
      </w:r>
      <w:r w:rsidR="0037660E">
        <w:rPr>
          <w:rFonts w:ascii="Arial" w:hAnsi="Arial" w:cs="Arial"/>
          <w:sz w:val="22"/>
          <w:szCs w:val="22"/>
        </w:rPr>
        <w:t>7</w:t>
      </w:r>
      <w:r w:rsidRPr="00A44DB8">
        <w:rPr>
          <w:rFonts w:ascii="Arial" w:hAnsi="Arial" w:cs="Arial"/>
          <w:sz w:val="22"/>
          <w:szCs w:val="22"/>
        </w:rPr>
        <w:t>0 000 zł pn.:</w:t>
      </w:r>
    </w:p>
    <w:p w14:paraId="40EA15A3" w14:textId="7B476CA2" w:rsidR="00727EC8" w:rsidRPr="00A44DB8" w:rsidRDefault="001F144C" w:rsidP="009E79AB">
      <w:pPr>
        <w:spacing w:before="120"/>
        <w:ind w:left="284" w:hanging="284"/>
        <w:jc w:val="center"/>
        <w:rPr>
          <w:rFonts w:ascii="Arial" w:hAnsi="Arial" w:cs="Arial"/>
          <w:b/>
          <w:bCs/>
        </w:rPr>
      </w:pPr>
      <w:r w:rsidRPr="00A44DB8">
        <w:rPr>
          <w:rFonts w:ascii="Arial" w:hAnsi="Arial" w:cs="Arial"/>
          <w:b/>
          <w:bCs/>
        </w:rPr>
        <w:t xml:space="preserve">Usługi szkolenia specjalistycznego </w:t>
      </w:r>
      <w:r w:rsidR="005C03C4" w:rsidRPr="00A44DB8">
        <w:rPr>
          <w:rFonts w:ascii="Arial" w:hAnsi="Arial" w:cs="Arial"/>
          <w:b/>
          <w:bCs/>
        </w:rPr>
        <w:t>personelu lotniczego z zakresu przewozu materiałów niebezpiecznych drogą lotniczą</w:t>
      </w:r>
      <w:r w:rsidR="0037660E">
        <w:rPr>
          <w:rFonts w:ascii="Arial" w:hAnsi="Arial" w:cs="Arial"/>
          <w:b/>
          <w:bCs/>
        </w:rPr>
        <w:t>.</w:t>
      </w:r>
    </w:p>
    <w:p w14:paraId="6F4CE3A1" w14:textId="115D1A28" w:rsidR="002F6391" w:rsidRPr="00A44DB8" w:rsidRDefault="005C03C4" w:rsidP="009E79AB">
      <w:pPr>
        <w:spacing w:before="120"/>
        <w:ind w:left="284" w:hanging="284"/>
        <w:jc w:val="center"/>
        <w:rPr>
          <w:rFonts w:ascii="Arial" w:hAnsi="Arial" w:cs="Arial"/>
          <w:sz w:val="22"/>
          <w:szCs w:val="22"/>
        </w:rPr>
      </w:pPr>
      <w:r w:rsidRPr="00A44DB8">
        <w:rPr>
          <w:rFonts w:ascii="Arial" w:hAnsi="Arial" w:cs="Arial"/>
          <w:iCs/>
          <w:sz w:val="22"/>
        </w:rPr>
        <w:t xml:space="preserve">nr sprawy: </w:t>
      </w:r>
      <w:r w:rsidRPr="00A44DB8">
        <w:rPr>
          <w:rFonts w:ascii="Arial" w:hAnsi="Arial" w:cs="Arial"/>
          <w:b/>
          <w:iCs/>
          <w:sz w:val="22"/>
        </w:rPr>
        <w:t>0</w:t>
      </w:r>
      <w:r w:rsidR="0037660E">
        <w:rPr>
          <w:rFonts w:ascii="Arial" w:hAnsi="Arial" w:cs="Arial"/>
          <w:b/>
          <w:iCs/>
          <w:sz w:val="22"/>
        </w:rPr>
        <w:t>2</w:t>
      </w:r>
      <w:r w:rsidR="002F6391" w:rsidRPr="00A44DB8">
        <w:rPr>
          <w:rFonts w:ascii="Arial" w:hAnsi="Arial" w:cs="Arial"/>
          <w:b/>
          <w:iCs/>
          <w:sz w:val="22"/>
        </w:rPr>
        <w:t>/R/</w:t>
      </w:r>
      <w:r w:rsidR="001F144C" w:rsidRPr="00A44DB8">
        <w:rPr>
          <w:rFonts w:ascii="Arial" w:hAnsi="Arial" w:cs="Arial"/>
          <w:b/>
          <w:iCs/>
          <w:sz w:val="22"/>
        </w:rPr>
        <w:t>ZLT/202</w:t>
      </w:r>
      <w:r w:rsidR="0037660E">
        <w:rPr>
          <w:rFonts w:ascii="Arial" w:hAnsi="Arial" w:cs="Arial"/>
          <w:b/>
          <w:iCs/>
          <w:sz w:val="22"/>
        </w:rPr>
        <w:t>6</w:t>
      </w:r>
    </w:p>
    <w:p w14:paraId="6B814073" w14:textId="77777777" w:rsidR="00F51B7E" w:rsidRDefault="00F51B7E" w:rsidP="0037660E">
      <w:pPr>
        <w:suppressAutoHyphens/>
        <w:jc w:val="both"/>
        <w:rPr>
          <w:rFonts w:ascii="Arial" w:hAnsi="Arial" w:cs="Arial"/>
          <w:sz w:val="22"/>
          <w:szCs w:val="22"/>
        </w:rPr>
      </w:pPr>
    </w:p>
    <w:p w14:paraId="16B7A715" w14:textId="77777777" w:rsidR="0037660E" w:rsidRPr="00A44DB8" w:rsidRDefault="0037660E" w:rsidP="0037660E">
      <w:pPr>
        <w:suppressAutoHyphens/>
        <w:jc w:val="both"/>
        <w:rPr>
          <w:rFonts w:ascii="Arial" w:hAnsi="Arial" w:cs="Arial"/>
          <w:sz w:val="22"/>
          <w:szCs w:val="22"/>
        </w:rPr>
      </w:pPr>
    </w:p>
    <w:p w14:paraId="589259F6" w14:textId="77777777" w:rsidR="00DC0F37" w:rsidRPr="00A44DB8" w:rsidRDefault="00C60FE8" w:rsidP="009E79AB">
      <w:pPr>
        <w:suppressAutoHyphens/>
        <w:spacing w:after="120"/>
        <w:ind w:left="284" w:hanging="284"/>
        <w:jc w:val="both"/>
        <w:rPr>
          <w:rFonts w:ascii="Arial" w:hAnsi="Arial" w:cs="Arial"/>
          <w:sz w:val="20"/>
          <w:szCs w:val="20"/>
        </w:rPr>
      </w:pPr>
      <w:r w:rsidRPr="00A44DB8">
        <w:rPr>
          <w:rFonts w:ascii="Arial" w:hAnsi="Arial" w:cs="Arial"/>
          <w:sz w:val="20"/>
          <w:szCs w:val="20"/>
        </w:rPr>
        <w:t>Oznaczenie przedmiotu zamówienia wg Wspó</w:t>
      </w:r>
      <w:r w:rsidR="007558BE" w:rsidRPr="00A44DB8">
        <w:rPr>
          <w:rFonts w:ascii="Arial" w:hAnsi="Arial" w:cs="Arial"/>
          <w:sz w:val="20"/>
          <w:szCs w:val="20"/>
        </w:rPr>
        <w:t xml:space="preserve">lnego Słownika Zamówień (CPV): </w:t>
      </w:r>
    </w:p>
    <w:p w14:paraId="019218A6" w14:textId="77777777" w:rsidR="00F51B7E" w:rsidRPr="00A44DB8" w:rsidRDefault="001F144C" w:rsidP="00F4684B">
      <w:pPr>
        <w:pStyle w:val="Akapitzlist"/>
        <w:ind w:left="284" w:hanging="284"/>
        <w:rPr>
          <w:rFonts w:ascii="Arial" w:hAnsi="Arial" w:cs="Arial"/>
          <w:b/>
          <w:sz w:val="20"/>
          <w:szCs w:val="20"/>
        </w:rPr>
      </w:pPr>
      <w:r w:rsidRPr="00A44DB8">
        <w:rPr>
          <w:rFonts w:ascii="Arial" w:hAnsi="Arial" w:cs="Arial"/>
          <w:b/>
          <w:sz w:val="20"/>
          <w:szCs w:val="20"/>
        </w:rPr>
        <w:t xml:space="preserve">805312007 - </w:t>
      </w:r>
      <w:r w:rsidR="00F4684B" w:rsidRPr="00A44DB8">
        <w:rPr>
          <w:rFonts w:ascii="Arial" w:hAnsi="Arial" w:cs="Arial"/>
          <w:b/>
          <w:sz w:val="20"/>
          <w:szCs w:val="20"/>
        </w:rPr>
        <w:t>Usługi szkolenia technicznego</w:t>
      </w:r>
    </w:p>
    <w:p w14:paraId="5CC84975" w14:textId="77777777" w:rsidR="00F51B7E" w:rsidRPr="00A44DB8" w:rsidRDefault="00F51B7E" w:rsidP="009E79AB">
      <w:pPr>
        <w:pStyle w:val="Akapitzlist"/>
        <w:ind w:left="284" w:hanging="284"/>
        <w:rPr>
          <w:rFonts w:ascii="Arial" w:hAnsi="Arial" w:cs="Arial"/>
          <w:b/>
          <w:sz w:val="20"/>
          <w:szCs w:val="20"/>
        </w:rPr>
      </w:pPr>
    </w:p>
    <w:p w14:paraId="0AB6ED58" w14:textId="77777777" w:rsidR="00C60FE8" w:rsidRPr="00A44DB8" w:rsidRDefault="009653C6" w:rsidP="00F51B7E">
      <w:pPr>
        <w:numPr>
          <w:ilvl w:val="0"/>
          <w:numId w:val="1"/>
        </w:numPr>
        <w:spacing w:before="240" w:after="120"/>
        <w:ind w:left="284" w:hanging="284"/>
        <w:jc w:val="both"/>
        <w:rPr>
          <w:rFonts w:ascii="Arial" w:hAnsi="Arial" w:cs="Arial"/>
          <w:sz w:val="22"/>
          <w:szCs w:val="22"/>
          <w:lang w:val="x-none" w:eastAsia="x-none"/>
        </w:rPr>
      </w:pPr>
      <w:r w:rsidRPr="00A44DB8">
        <w:rPr>
          <w:rFonts w:ascii="Arial" w:hAnsi="Arial" w:cs="Arial"/>
          <w:b/>
          <w:sz w:val="22"/>
          <w:szCs w:val="22"/>
          <w:u w:val="single"/>
          <w:lang w:val="x-none" w:eastAsia="x-none"/>
        </w:rPr>
        <w:t xml:space="preserve">Nazwa i adres </w:t>
      </w:r>
      <w:r w:rsidR="00C947D5" w:rsidRPr="00A44DB8">
        <w:rPr>
          <w:rFonts w:ascii="Arial" w:hAnsi="Arial" w:cs="Arial"/>
          <w:b/>
          <w:sz w:val="22"/>
          <w:szCs w:val="22"/>
          <w:u w:val="single"/>
          <w:lang w:val="x-none" w:eastAsia="x-none"/>
        </w:rPr>
        <w:t>Zamawiającego</w:t>
      </w:r>
      <w:r w:rsidR="00C60FE8" w:rsidRPr="00A44DB8">
        <w:rPr>
          <w:rFonts w:ascii="Arial" w:hAnsi="Arial" w:cs="Arial"/>
          <w:sz w:val="22"/>
          <w:szCs w:val="22"/>
          <w:lang w:val="x-none" w:eastAsia="x-none"/>
        </w:rPr>
        <w:t>:</w:t>
      </w:r>
    </w:p>
    <w:p w14:paraId="26BBEDC3" w14:textId="1E91884E" w:rsidR="00427329" w:rsidRPr="00A44DB8" w:rsidRDefault="00427329" w:rsidP="009E79AB">
      <w:pPr>
        <w:ind w:left="284"/>
        <w:jc w:val="both"/>
        <w:rPr>
          <w:rFonts w:ascii="Arial" w:hAnsi="Arial" w:cs="Arial"/>
          <w:b/>
          <w:bCs/>
          <w:sz w:val="20"/>
          <w:szCs w:val="20"/>
          <w:lang w:eastAsia="x-none"/>
        </w:rPr>
      </w:pPr>
      <w:r w:rsidRPr="00A44DB8">
        <w:rPr>
          <w:rFonts w:ascii="Arial" w:hAnsi="Arial" w:cs="Arial"/>
          <w:b/>
          <w:bCs/>
          <w:sz w:val="20"/>
          <w:szCs w:val="20"/>
          <w:lang w:eastAsia="x-none"/>
        </w:rPr>
        <w:t xml:space="preserve">8. Baza Lotnictwa Transportowego w Balicach </w:t>
      </w:r>
      <w:r w:rsidRPr="00A44DB8">
        <w:rPr>
          <w:rFonts w:ascii="Arial" w:hAnsi="Arial" w:cs="Arial"/>
          <w:bCs/>
          <w:sz w:val="20"/>
          <w:szCs w:val="20"/>
          <w:lang w:eastAsia="x-none"/>
        </w:rPr>
        <w:t>z siedzibą:</w:t>
      </w:r>
    </w:p>
    <w:p w14:paraId="129D0C70" w14:textId="77777777" w:rsidR="00427329" w:rsidRPr="00A44DB8" w:rsidRDefault="001549DB" w:rsidP="009E79AB">
      <w:pPr>
        <w:pStyle w:val="Tekstpodstawowy"/>
        <w:tabs>
          <w:tab w:val="clear" w:pos="0"/>
        </w:tabs>
        <w:ind w:left="284"/>
        <w:rPr>
          <w:rFonts w:ascii="Arial" w:hAnsi="Arial" w:cs="Arial"/>
          <w:bCs/>
          <w:sz w:val="20"/>
          <w:lang w:val="pl-PL"/>
        </w:rPr>
      </w:pPr>
      <w:r w:rsidRPr="00A44DB8">
        <w:rPr>
          <w:rFonts w:ascii="Arial" w:hAnsi="Arial" w:cs="Arial"/>
          <w:bCs/>
          <w:sz w:val="20"/>
          <w:lang w:val="pl-PL"/>
        </w:rPr>
        <w:t xml:space="preserve">32-083 Balice, ul. kpt. M. </w:t>
      </w:r>
      <w:proofErr w:type="spellStart"/>
      <w:r w:rsidRPr="00A44DB8">
        <w:rPr>
          <w:rFonts w:ascii="Arial" w:hAnsi="Arial" w:cs="Arial"/>
          <w:bCs/>
          <w:sz w:val="20"/>
          <w:lang w:val="pl-PL"/>
        </w:rPr>
        <w:t>Medweckiego</w:t>
      </w:r>
      <w:proofErr w:type="spellEnd"/>
      <w:r w:rsidRPr="00A44DB8">
        <w:rPr>
          <w:rFonts w:ascii="Arial" w:hAnsi="Arial" w:cs="Arial"/>
          <w:bCs/>
          <w:sz w:val="20"/>
          <w:lang w:val="pl-PL"/>
        </w:rPr>
        <w:t xml:space="preserve"> 10</w:t>
      </w:r>
    </w:p>
    <w:p w14:paraId="2DF2D9D0" w14:textId="77777777" w:rsidR="00427329" w:rsidRPr="00A44DB8" w:rsidRDefault="00427329" w:rsidP="009E79AB">
      <w:pPr>
        <w:tabs>
          <w:tab w:val="left" w:pos="2268"/>
        </w:tabs>
        <w:ind w:left="284"/>
        <w:jc w:val="both"/>
        <w:rPr>
          <w:rFonts w:ascii="Arial" w:hAnsi="Arial" w:cs="Arial"/>
          <w:bCs/>
          <w:snapToGrid w:val="0"/>
          <w:sz w:val="20"/>
          <w:szCs w:val="20"/>
          <w:lang w:val="de-DE"/>
        </w:rPr>
      </w:pPr>
      <w:r w:rsidRPr="00A44DB8">
        <w:rPr>
          <w:rFonts w:ascii="Arial" w:hAnsi="Arial" w:cs="Arial"/>
          <w:bCs/>
          <w:snapToGrid w:val="0"/>
          <w:sz w:val="20"/>
          <w:szCs w:val="20"/>
          <w:lang w:val="de-DE"/>
        </w:rPr>
        <w:t>NIP:</w:t>
      </w:r>
      <w:r w:rsidRPr="00A44DB8">
        <w:rPr>
          <w:rFonts w:ascii="Arial" w:hAnsi="Arial" w:cs="Arial"/>
          <w:bCs/>
          <w:sz w:val="20"/>
          <w:szCs w:val="20"/>
          <w:lang w:val="de-DE"/>
        </w:rPr>
        <w:t xml:space="preserve"> 944-19-95-873 </w:t>
      </w:r>
      <w:r w:rsidRPr="00A44DB8">
        <w:rPr>
          <w:rFonts w:ascii="Arial" w:hAnsi="Arial" w:cs="Arial"/>
          <w:bCs/>
          <w:sz w:val="20"/>
          <w:szCs w:val="20"/>
          <w:lang w:val="de-DE"/>
        </w:rPr>
        <w:tab/>
      </w:r>
      <w:r w:rsidRPr="00A44DB8">
        <w:rPr>
          <w:rFonts w:ascii="Arial" w:hAnsi="Arial" w:cs="Arial"/>
          <w:bCs/>
          <w:snapToGrid w:val="0"/>
          <w:sz w:val="20"/>
          <w:szCs w:val="20"/>
          <w:lang w:val="de-DE"/>
        </w:rPr>
        <w:t xml:space="preserve">REGON: </w:t>
      </w:r>
      <w:r w:rsidRPr="00A44DB8">
        <w:rPr>
          <w:rFonts w:ascii="Arial" w:hAnsi="Arial" w:cs="Arial"/>
          <w:bCs/>
          <w:sz w:val="20"/>
          <w:szCs w:val="20"/>
          <w:lang w:val="de-DE"/>
        </w:rPr>
        <w:t>350138871</w:t>
      </w:r>
    </w:p>
    <w:p w14:paraId="589AD215" w14:textId="77777777" w:rsidR="00427329" w:rsidRPr="00A44DB8" w:rsidRDefault="00427329" w:rsidP="009E79AB">
      <w:pPr>
        <w:tabs>
          <w:tab w:val="left" w:pos="2268"/>
        </w:tabs>
        <w:ind w:left="284"/>
        <w:jc w:val="both"/>
        <w:rPr>
          <w:rFonts w:ascii="Arial" w:hAnsi="Arial" w:cs="Arial"/>
          <w:bCs/>
          <w:snapToGrid w:val="0"/>
          <w:sz w:val="20"/>
          <w:szCs w:val="20"/>
          <w:lang w:val="en-US"/>
        </w:rPr>
      </w:pPr>
      <w:r w:rsidRPr="00A44DB8">
        <w:rPr>
          <w:rFonts w:ascii="Arial" w:hAnsi="Arial" w:cs="Arial"/>
          <w:bCs/>
          <w:snapToGrid w:val="0"/>
          <w:sz w:val="20"/>
          <w:szCs w:val="20"/>
          <w:lang w:val="en-US"/>
        </w:rPr>
        <w:t xml:space="preserve">fax.: 261 136 280 </w:t>
      </w:r>
      <w:r w:rsidRPr="00A44DB8">
        <w:rPr>
          <w:rFonts w:ascii="Arial" w:hAnsi="Arial" w:cs="Arial"/>
          <w:bCs/>
          <w:snapToGrid w:val="0"/>
          <w:sz w:val="20"/>
          <w:szCs w:val="20"/>
          <w:lang w:val="en-US"/>
        </w:rPr>
        <w:tab/>
        <w:t>tel.: 261 136 250</w:t>
      </w:r>
    </w:p>
    <w:p w14:paraId="467A6172" w14:textId="77777777" w:rsidR="00427329" w:rsidRPr="00A44DB8" w:rsidRDefault="00427329" w:rsidP="009E79AB">
      <w:pPr>
        <w:ind w:left="284"/>
        <w:jc w:val="both"/>
        <w:rPr>
          <w:rFonts w:ascii="Arial" w:hAnsi="Arial" w:cs="Arial"/>
          <w:sz w:val="20"/>
          <w:szCs w:val="20"/>
          <w:lang w:val="en-US"/>
        </w:rPr>
      </w:pPr>
      <w:r w:rsidRPr="00A44DB8">
        <w:rPr>
          <w:rFonts w:ascii="Arial" w:hAnsi="Arial" w:cs="Arial"/>
          <w:bCs/>
          <w:snapToGrid w:val="0"/>
          <w:sz w:val="20"/>
          <w:szCs w:val="20"/>
          <w:lang w:val="en-US"/>
        </w:rPr>
        <w:t xml:space="preserve">e-mail: </w:t>
      </w:r>
      <w:hyperlink r:id="rId10" w:history="1">
        <w:r w:rsidRPr="00A44DB8">
          <w:rPr>
            <w:rFonts w:ascii="Arial" w:hAnsi="Arial" w:cs="Arial"/>
            <w:color w:val="0000FF"/>
            <w:sz w:val="20"/>
            <w:szCs w:val="20"/>
            <w:u w:val="single"/>
            <w:lang w:val="en-US"/>
          </w:rPr>
          <w:t>balice.zamowienia@ron.mil.pl</w:t>
        </w:r>
      </w:hyperlink>
    </w:p>
    <w:p w14:paraId="5FF928E1" w14:textId="77777777" w:rsidR="00427329" w:rsidRPr="00A44DB8" w:rsidRDefault="00427329" w:rsidP="009E79AB">
      <w:pPr>
        <w:ind w:left="284"/>
        <w:jc w:val="both"/>
        <w:rPr>
          <w:rStyle w:val="Hipercze"/>
          <w:rFonts w:ascii="Arial" w:hAnsi="Arial" w:cs="Arial"/>
          <w:bCs/>
          <w:snapToGrid w:val="0"/>
          <w:sz w:val="20"/>
          <w:szCs w:val="22"/>
        </w:rPr>
      </w:pPr>
      <w:r w:rsidRPr="00A44DB8">
        <w:rPr>
          <w:rFonts w:ascii="Arial" w:hAnsi="Arial" w:cs="Arial"/>
          <w:bCs/>
          <w:snapToGrid w:val="0"/>
          <w:sz w:val="20"/>
          <w:szCs w:val="22"/>
        </w:rPr>
        <w:t xml:space="preserve">Strona internetowa Zamawiającego: </w:t>
      </w:r>
      <w:hyperlink r:id="rId11" w:history="1">
        <w:r w:rsidRPr="00A44DB8">
          <w:rPr>
            <w:rStyle w:val="Hipercze"/>
            <w:rFonts w:ascii="Arial" w:hAnsi="Arial" w:cs="Arial"/>
            <w:bCs/>
            <w:snapToGrid w:val="0"/>
            <w:sz w:val="20"/>
            <w:szCs w:val="22"/>
          </w:rPr>
          <w:t>https://8bltr.wp.mil.pl/pl/</w:t>
        </w:r>
      </w:hyperlink>
    </w:p>
    <w:p w14:paraId="74A2311A" w14:textId="0F97C69E" w:rsidR="00CC4175" w:rsidRPr="00896BF9" w:rsidRDefault="00A91F68" w:rsidP="00896BF9">
      <w:pPr>
        <w:tabs>
          <w:tab w:val="left" w:pos="2268"/>
        </w:tabs>
        <w:jc w:val="both"/>
        <w:rPr>
          <w:color w:val="000000" w:themeColor="text1"/>
        </w:rPr>
      </w:pPr>
      <w:r w:rsidRPr="00A44DB8">
        <w:rPr>
          <w:rFonts w:ascii="Arial" w:hAnsi="Arial" w:cs="Arial"/>
          <w:bCs/>
          <w:snapToGrid w:val="0"/>
          <w:sz w:val="20"/>
          <w:szCs w:val="22"/>
        </w:rPr>
        <w:t>Strona internetowa prowadzonego postepowania</w:t>
      </w:r>
      <w:r w:rsidR="00CC4175" w:rsidRPr="00A44DB8">
        <w:rPr>
          <w:rFonts w:ascii="Arial" w:hAnsi="Arial" w:cs="Arial"/>
          <w:bCs/>
          <w:snapToGrid w:val="0"/>
          <w:sz w:val="20"/>
          <w:szCs w:val="22"/>
        </w:rPr>
        <w:t xml:space="preserve">: </w:t>
      </w:r>
      <w:hyperlink r:id="rId12" w:history="1">
        <w:r w:rsidR="00896BF9" w:rsidRPr="000D56A1">
          <w:rPr>
            <w:rStyle w:val="Hipercze"/>
            <w:rFonts w:ascii="Arial" w:hAnsi="Arial" w:cs="Arial"/>
            <w:sz w:val="20"/>
            <w:szCs w:val="20"/>
          </w:rPr>
          <w:t>https://platformazakupowa.pl/pn/8blt</w:t>
        </w:r>
      </w:hyperlink>
    </w:p>
    <w:p w14:paraId="0D42ABD5" w14:textId="77777777" w:rsidR="00DA1E70" w:rsidRPr="00A44DB8" w:rsidRDefault="00DA1E70" w:rsidP="00F51B7E">
      <w:pPr>
        <w:tabs>
          <w:tab w:val="left" w:pos="2268"/>
        </w:tabs>
        <w:spacing w:before="120"/>
        <w:ind w:left="284" w:hanging="284"/>
        <w:jc w:val="both"/>
        <w:rPr>
          <w:rFonts w:ascii="Arial" w:hAnsi="Arial" w:cs="Arial"/>
          <w:b/>
          <w:bCs/>
          <w:i/>
          <w:snapToGrid w:val="0"/>
          <w:sz w:val="20"/>
          <w:szCs w:val="20"/>
        </w:rPr>
      </w:pPr>
      <w:r w:rsidRPr="00A44DB8">
        <w:rPr>
          <w:rFonts w:ascii="Arial" w:hAnsi="Arial" w:cs="Arial"/>
          <w:b/>
          <w:bCs/>
          <w:i/>
          <w:snapToGrid w:val="0"/>
          <w:sz w:val="20"/>
          <w:szCs w:val="20"/>
        </w:rPr>
        <w:t>UWAGA!:</w:t>
      </w:r>
    </w:p>
    <w:p w14:paraId="51C6C7BF" w14:textId="77777777" w:rsidR="00DA1E70" w:rsidRPr="00A44DB8" w:rsidRDefault="00DA1E70" w:rsidP="009E79AB">
      <w:pPr>
        <w:tabs>
          <w:tab w:val="left" w:pos="2268"/>
        </w:tabs>
        <w:jc w:val="both"/>
        <w:rPr>
          <w:rFonts w:ascii="Arial" w:hAnsi="Arial" w:cs="Arial"/>
          <w:b/>
          <w:bCs/>
          <w:i/>
          <w:snapToGrid w:val="0"/>
          <w:sz w:val="20"/>
          <w:szCs w:val="20"/>
        </w:rPr>
      </w:pPr>
      <w:r w:rsidRPr="00A44DB8">
        <w:rPr>
          <w:rFonts w:ascii="Arial" w:hAnsi="Arial" w:cs="Arial"/>
          <w:b/>
          <w:bCs/>
          <w:i/>
          <w:snapToGrid w:val="0"/>
          <w:sz w:val="20"/>
          <w:szCs w:val="20"/>
        </w:rPr>
        <w:t xml:space="preserve">Wykonawcy pobierający niniejsze Ogłoszenie o zamówieniu (zwane dalej „ogłoszeniem”) </w:t>
      </w:r>
      <w:r w:rsidRPr="00A44DB8">
        <w:rPr>
          <w:rFonts w:ascii="Arial" w:hAnsi="Arial" w:cs="Arial"/>
          <w:b/>
          <w:bCs/>
          <w:i/>
          <w:snapToGrid w:val="0"/>
          <w:sz w:val="20"/>
          <w:szCs w:val="20"/>
        </w:rPr>
        <w:br/>
        <w:t>z wyżej wskazanej strony internetowej – platformy zakupowej są związani wszelkimi zmianami</w:t>
      </w:r>
      <w:r w:rsidR="00745254" w:rsidRPr="00A44DB8">
        <w:rPr>
          <w:rFonts w:ascii="Arial" w:hAnsi="Arial" w:cs="Arial"/>
          <w:b/>
          <w:bCs/>
          <w:i/>
          <w:snapToGrid w:val="0"/>
          <w:sz w:val="20"/>
          <w:szCs w:val="20"/>
        </w:rPr>
        <w:t xml:space="preserve"> </w:t>
      </w:r>
      <w:r w:rsidR="00F51B7E" w:rsidRPr="00A44DB8">
        <w:rPr>
          <w:rFonts w:ascii="Arial" w:hAnsi="Arial" w:cs="Arial"/>
          <w:b/>
          <w:bCs/>
          <w:i/>
          <w:snapToGrid w:val="0"/>
          <w:sz w:val="20"/>
          <w:szCs w:val="20"/>
        </w:rPr>
        <w:br/>
      </w:r>
      <w:r w:rsidRPr="00A44DB8">
        <w:rPr>
          <w:rFonts w:ascii="Arial" w:hAnsi="Arial" w:cs="Arial"/>
          <w:b/>
          <w:bCs/>
          <w:i/>
          <w:snapToGrid w:val="0"/>
          <w:sz w:val="20"/>
          <w:szCs w:val="20"/>
        </w:rPr>
        <w:t>i wyjaśnieniami treści Ogłoszenia tam zamieszczonymi.</w:t>
      </w:r>
    </w:p>
    <w:p w14:paraId="51E9BB29" w14:textId="77777777" w:rsidR="00447FD6" w:rsidRPr="00A44DB8" w:rsidRDefault="00447FD6" w:rsidP="00F51B7E">
      <w:pPr>
        <w:numPr>
          <w:ilvl w:val="0"/>
          <w:numId w:val="1"/>
        </w:numPr>
        <w:spacing w:before="240" w:after="120"/>
        <w:ind w:left="284" w:hanging="284"/>
        <w:jc w:val="both"/>
        <w:rPr>
          <w:rFonts w:ascii="Arial" w:hAnsi="Arial" w:cs="Arial"/>
          <w:b/>
          <w:sz w:val="22"/>
          <w:szCs w:val="22"/>
          <w:u w:val="single"/>
        </w:rPr>
      </w:pPr>
      <w:r w:rsidRPr="00A44DB8">
        <w:rPr>
          <w:rFonts w:ascii="Arial" w:hAnsi="Arial" w:cs="Arial"/>
          <w:b/>
          <w:sz w:val="22"/>
          <w:szCs w:val="22"/>
          <w:u w:val="single"/>
        </w:rPr>
        <w:t xml:space="preserve">Tryb udzielenia zamówienia:  </w:t>
      </w:r>
    </w:p>
    <w:p w14:paraId="0EBDE665" w14:textId="77777777" w:rsidR="00DA1E70" w:rsidRPr="00A44DB8" w:rsidRDefault="00DA1E70" w:rsidP="00A963B5">
      <w:pPr>
        <w:numPr>
          <w:ilvl w:val="0"/>
          <w:numId w:val="13"/>
        </w:numPr>
        <w:ind w:left="284" w:hanging="284"/>
        <w:jc w:val="both"/>
        <w:rPr>
          <w:rFonts w:ascii="Arial" w:hAnsi="Arial" w:cs="Arial"/>
          <w:sz w:val="20"/>
          <w:szCs w:val="20"/>
        </w:rPr>
      </w:pPr>
      <w:r w:rsidRPr="00A44DB8">
        <w:rPr>
          <w:rFonts w:ascii="Arial" w:hAnsi="Arial" w:cs="Arial"/>
          <w:sz w:val="20"/>
          <w:szCs w:val="20"/>
        </w:rPr>
        <w:t>W związku z art. 2 ust. 1 pkt 1 ustawy z dnia 11 września 2019 r. Prawo zamówień publicznych (zwanej dalej „ustawą”) – do przeprowadzenia niniejszego postępowania nie stosuje się przepisów ustawy.</w:t>
      </w:r>
    </w:p>
    <w:p w14:paraId="263C63A5" w14:textId="77777777" w:rsidR="00DA1E70" w:rsidRPr="00A44DB8" w:rsidRDefault="00DA1E70" w:rsidP="00A963B5">
      <w:pPr>
        <w:numPr>
          <w:ilvl w:val="0"/>
          <w:numId w:val="13"/>
        </w:numPr>
        <w:ind w:left="284" w:hanging="284"/>
        <w:jc w:val="both"/>
        <w:rPr>
          <w:rFonts w:ascii="Arial" w:hAnsi="Arial" w:cs="Arial"/>
          <w:sz w:val="20"/>
          <w:szCs w:val="20"/>
        </w:rPr>
      </w:pPr>
      <w:r w:rsidRPr="00A44DB8">
        <w:rPr>
          <w:rFonts w:ascii="Arial" w:hAnsi="Arial" w:cs="Arial"/>
          <w:sz w:val="20"/>
          <w:szCs w:val="20"/>
        </w:rPr>
        <w:t>Postępowanie prowadzone jest według zasad określonych w niniejszym ogłoszeniu.</w:t>
      </w:r>
    </w:p>
    <w:p w14:paraId="75C77832" w14:textId="77777777" w:rsidR="00920EF8" w:rsidRPr="00A44DB8" w:rsidRDefault="00920EF8" w:rsidP="00A963B5">
      <w:pPr>
        <w:numPr>
          <w:ilvl w:val="0"/>
          <w:numId w:val="13"/>
        </w:numPr>
        <w:ind w:left="284" w:hanging="284"/>
        <w:jc w:val="both"/>
        <w:rPr>
          <w:rFonts w:ascii="Arial" w:hAnsi="Arial" w:cs="Arial"/>
          <w:bCs/>
          <w:sz w:val="20"/>
          <w:szCs w:val="20"/>
        </w:rPr>
      </w:pPr>
      <w:r w:rsidRPr="00A44DB8">
        <w:rPr>
          <w:rFonts w:ascii="Arial" w:hAnsi="Arial" w:cs="Arial"/>
          <w:bCs/>
          <w:sz w:val="20"/>
          <w:szCs w:val="20"/>
        </w:rPr>
        <w:t>Postępowanie prowadzone jest przy użyciu środków komunikacji elektronicznej za pośrednictwem platformy zakupowej.</w:t>
      </w:r>
    </w:p>
    <w:p w14:paraId="005B0C68" w14:textId="77777777" w:rsidR="00447FD6" w:rsidRPr="00A44DB8" w:rsidRDefault="00CF782E" w:rsidP="00F51B7E">
      <w:pPr>
        <w:numPr>
          <w:ilvl w:val="0"/>
          <w:numId w:val="1"/>
        </w:numPr>
        <w:tabs>
          <w:tab w:val="left" w:pos="426"/>
        </w:tabs>
        <w:spacing w:before="240" w:after="120"/>
        <w:ind w:left="284" w:hanging="284"/>
        <w:jc w:val="both"/>
        <w:rPr>
          <w:rFonts w:ascii="Arial" w:hAnsi="Arial" w:cs="Arial"/>
          <w:b/>
          <w:sz w:val="22"/>
          <w:szCs w:val="22"/>
          <w:u w:val="single"/>
        </w:rPr>
      </w:pPr>
      <w:r w:rsidRPr="00A44DB8">
        <w:rPr>
          <w:rFonts w:ascii="Arial" w:hAnsi="Arial" w:cs="Arial"/>
          <w:b/>
          <w:sz w:val="22"/>
          <w:szCs w:val="22"/>
          <w:u w:val="single"/>
        </w:rPr>
        <w:t xml:space="preserve">Przedmiot </w:t>
      </w:r>
      <w:r w:rsidR="00447FD6" w:rsidRPr="00A44DB8">
        <w:rPr>
          <w:rFonts w:ascii="Arial" w:hAnsi="Arial" w:cs="Arial"/>
          <w:b/>
          <w:sz w:val="22"/>
          <w:szCs w:val="22"/>
          <w:u w:val="single"/>
        </w:rPr>
        <w:t xml:space="preserve">zamówienia:  </w:t>
      </w:r>
    </w:p>
    <w:p w14:paraId="3FF7972C" w14:textId="50F8ECBD" w:rsidR="007570F2" w:rsidRPr="00B6106C" w:rsidRDefault="00CB4E5D" w:rsidP="005C03C4">
      <w:pPr>
        <w:numPr>
          <w:ilvl w:val="0"/>
          <w:numId w:val="26"/>
        </w:numPr>
        <w:jc w:val="both"/>
        <w:rPr>
          <w:rFonts w:ascii="Arial" w:hAnsi="Arial" w:cs="Arial"/>
          <w:sz w:val="20"/>
          <w:szCs w:val="20"/>
        </w:rPr>
      </w:pPr>
      <w:r w:rsidRPr="00A44DB8">
        <w:rPr>
          <w:rFonts w:ascii="Arial" w:hAnsi="Arial" w:cs="Arial"/>
          <w:sz w:val="20"/>
          <w:szCs w:val="20"/>
        </w:rPr>
        <w:t xml:space="preserve">Przedmiotem zamówienia </w:t>
      </w:r>
      <w:r w:rsidR="001F144C" w:rsidRPr="00A44DB8">
        <w:rPr>
          <w:rFonts w:ascii="Arial" w:hAnsi="Arial" w:cs="Arial"/>
          <w:sz w:val="20"/>
          <w:szCs w:val="20"/>
        </w:rPr>
        <w:t xml:space="preserve">są </w:t>
      </w:r>
      <w:r w:rsidR="005C03C4" w:rsidRPr="00A44DB8">
        <w:rPr>
          <w:rFonts w:ascii="Arial" w:hAnsi="Arial" w:cs="Arial"/>
          <w:sz w:val="20"/>
          <w:szCs w:val="20"/>
        </w:rPr>
        <w:t>usługi szkolenia specjalistycznego personelu lotniczego z zakresu przewozu materiałów niebezpiecznych drogą lotniczą</w:t>
      </w:r>
      <w:r w:rsidR="00B6106C">
        <w:rPr>
          <w:rFonts w:ascii="Arial" w:hAnsi="Arial" w:cs="Arial"/>
          <w:sz w:val="20"/>
          <w:szCs w:val="20"/>
        </w:rPr>
        <w:t xml:space="preserve"> w zakresie</w:t>
      </w:r>
      <w:r w:rsidR="007570F2" w:rsidRPr="00A44DB8">
        <w:rPr>
          <w:rFonts w:ascii="Arial" w:hAnsi="Arial" w:cs="Arial"/>
          <w:sz w:val="20"/>
        </w:rPr>
        <w:t>:</w:t>
      </w:r>
    </w:p>
    <w:p w14:paraId="60CCACC5" w14:textId="03A2EB20" w:rsidR="00B6106C" w:rsidRPr="00F65DA7" w:rsidRDefault="00B6106C" w:rsidP="00B6106C">
      <w:pPr>
        <w:pStyle w:val="Akapitzlist"/>
        <w:numPr>
          <w:ilvl w:val="0"/>
          <w:numId w:val="38"/>
        </w:numPr>
        <w:ind w:right="14"/>
        <w:jc w:val="both"/>
        <w:rPr>
          <w:rFonts w:ascii="Arial" w:hAnsi="Arial" w:cs="Arial"/>
          <w:bCs/>
          <w:sz w:val="20"/>
          <w:szCs w:val="20"/>
        </w:rPr>
      </w:pPr>
      <w:r w:rsidRPr="00F65DA7">
        <w:rPr>
          <w:rFonts w:ascii="Arial" w:hAnsi="Arial" w:cs="Arial"/>
          <w:bCs/>
          <w:sz w:val="20"/>
          <w:szCs w:val="20"/>
        </w:rPr>
        <w:t xml:space="preserve">Szkolenie z zakresu przewozu materiałów niebezpiecznych drogą powietrzną zgodnie z Ustawą z dnia 5 sierpnia 2022 r. o transporcie materiałów niebezpiecznych drogą powietrzną dla personelu opisanego w wytycznych nr 9 Prezesa Urzędu Lotnictwa Cywilnego z dnia 13 czerwca 2022 r. w sprawie szkoleń w procesach transportu materiałów niebezpiecznych drogą powietrzną opartych na podejściu kompetencyjnym. Szkolenie dla personelu opisanego ww. wytycznych jako personel wykonujący funkcję 7, funkcję 8 oraz funkcję 9. Szkolenie dla grupy do 96 </w:t>
      </w:r>
      <w:r w:rsidRPr="00B3136E">
        <w:rPr>
          <w:rFonts w:ascii="Arial" w:hAnsi="Arial" w:cs="Arial"/>
          <w:bCs/>
          <w:sz w:val="20"/>
          <w:szCs w:val="20"/>
        </w:rPr>
        <w:t>osób (4 grupy szkoleniowe – 4 terminy szkolenia) – zamówienie</w:t>
      </w:r>
      <w:r w:rsidRPr="00F65DA7">
        <w:rPr>
          <w:rFonts w:ascii="Arial" w:hAnsi="Arial" w:cs="Arial"/>
          <w:bCs/>
          <w:sz w:val="20"/>
          <w:szCs w:val="20"/>
        </w:rPr>
        <w:t xml:space="preserve"> podstawowe oraz </w:t>
      </w:r>
      <w:r w:rsidRPr="00F65DA7">
        <w:rPr>
          <w:rFonts w:ascii="Arial" w:hAnsi="Arial" w:cs="Arial"/>
          <w:bCs/>
          <w:sz w:val="20"/>
          <w:szCs w:val="20"/>
        </w:rPr>
        <w:lastRenderedPageBreak/>
        <w:t xml:space="preserve">szkolenie dla grupy do 80 osób (3 grupy szkoleniowe – 3 terminy szkolenia) – zamówienie w ramach prawa opcji. </w:t>
      </w:r>
    </w:p>
    <w:p w14:paraId="270CE466" w14:textId="773AB009" w:rsidR="00B6106C" w:rsidRPr="00F65DA7" w:rsidRDefault="00B6106C" w:rsidP="00B6106C">
      <w:pPr>
        <w:pStyle w:val="Akapitzlist"/>
        <w:numPr>
          <w:ilvl w:val="0"/>
          <w:numId w:val="38"/>
        </w:numPr>
        <w:ind w:right="14"/>
        <w:jc w:val="both"/>
        <w:rPr>
          <w:rFonts w:ascii="Arial" w:hAnsi="Arial" w:cs="Arial"/>
          <w:bCs/>
          <w:sz w:val="20"/>
          <w:szCs w:val="20"/>
        </w:rPr>
      </w:pPr>
      <w:r w:rsidRPr="00F65DA7">
        <w:rPr>
          <w:rFonts w:ascii="Arial" w:hAnsi="Arial" w:cs="Arial"/>
          <w:bCs/>
          <w:sz w:val="20"/>
          <w:szCs w:val="20"/>
        </w:rPr>
        <w:t xml:space="preserve">Szkolenie z zakresu przewozu materiałów niebezpiecznych drogą powietrzną zgodnie z Ustawą z dnia 5 sierpnia 2022 r. o transporcie materiałów niebezpiecznych drogą powietrzną dla personelu opisanego w wytycznych nr 9 Prezesa Urzędu Lotnictwa Cywilnego z dnia 13 czerwca 2022 r. w sprawie szkoleń w procesach transportu materiałów niebezpiecznych drogą powietrzną opartych na podejściu kompetencyjnym. Szkolenie dla personelu opisanego ww. wytycznych jako personel wykonujący funkcję 1, funkcję 2, funkcję 3, funkcję 4, funkcję 5 oraz funkcję 6. Szkolenie dla grupy do 18 osób (2 grupy szkoleniowe – 2 terminy szkolenia) – zamówienie podstawowe oraz szkolenie dla grupy do 16 osób (1 grupa szkoleniowa – 1 termin szkolenia) – zamówienie w ramach prawa opcji.   </w:t>
      </w:r>
    </w:p>
    <w:p w14:paraId="46BD1BD2" w14:textId="77777777" w:rsidR="00B6106C" w:rsidRPr="00A44DB8" w:rsidRDefault="00B6106C" w:rsidP="00B6106C">
      <w:pPr>
        <w:jc w:val="both"/>
        <w:rPr>
          <w:rFonts w:ascii="Arial" w:hAnsi="Arial" w:cs="Arial"/>
          <w:sz w:val="20"/>
          <w:szCs w:val="20"/>
        </w:rPr>
      </w:pPr>
    </w:p>
    <w:p w14:paraId="4CF10937" w14:textId="77777777" w:rsidR="00C22471" w:rsidRPr="00A44DB8" w:rsidRDefault="00C22471" w:rsidP="009E79AB">
      <w:pPr>
        <w:pStyle w:val="Akapitzlist"/>
        <w:numPr>
          <w:ilvl w:val="0"/>
          <w:numId w:val="2"/>
        </w:numPr>
        <w:ind w:left="284" w:hanging="284"/>
        <w:contextualSpacing w:val="0"/>
        <w:jc w:val="both"/>
        <w:rPr>
          <w:rFonts w:ascii="Arial" w:hAnsi="Arial" w:cs="Arial"/>
          <w:bCs/>
          <w:snapToGrid w:val="0"/>
          <w:vanish/>
          <w:sz w:val="20"/>
          <w:szCs w:val="20"/>
        </w:rPr>
      </w:pPr>
    </w:p>
    <w:p w14:paraId="55FB6FB3" w14:textId="77777777" w:rsidR="004B2C1A" w:rsidRPr="00A44DB8" w:rsidRDefault="004B2C1A" w:rsidP="009E79AB">
      <w:pPr>
        <w:numPr>
          <w:ilvl w:val="0"/>
          <w:numId w:val="2"/>
        </w:numPr>
        <w:ind w:left="284" w:hanging="284"/>
        <w:jc w:val="both"/>
        <w:rPr>
          <w:rFonts w:ascii="Arial" w:hAnsi="Arial" w:cs="Arial"/>
          <w:bCs/>
          <w:iCs/>
          <w:snapToGrid w:val="0"/>
          <w:sz w:val="20"/>
          <w:szCs w:val="20"/>
        </w:rPr>
      </w:pPr>
      <w:r w:rsidRPr="00A44DB8">
        <w:rPr>
          <w:rFonts w:ascii="Arial" w:hAnsi="Arial" w:cs="Arial"/>
          <w:bCs/>
          <w:snapToGrid w:val="0"/>
          <w:sz w:val="20"/>
          <w:szCs w:val="20"/>
        </w:rPr>
        <w:t>Standardy jakościowe, szczegółowy opis i zakres przedmiotu zamówienia oraz warunki realizacji zamówienia przedstawiają:</w:t>
      </w:r>
    </w:p>
    <w:p w14:paraId="29F9155F" w14:textId="77777777" w:rsidR="00CA5579" w:rsidRPr="00A44DB8" w:rsidRDefault="00CA5579" w:rsidP="00A963B5">
      <w:pPr>
        <w:numPr>
          <w:ilvl w:val="0"/>
          <w:numId w:val="14"/>
        </w:numPr>
        <w:ind w:left="284" w:firstLine="0"/>
        <w:jc w:val="both"/>
        <w:rPr>
          <w:rFonts w:ascii="Arial" w:hAnsi="Arial" w:cs="Arial"/>
          <w:bCs/>
          <w:snapToGrid w:val="0"/>
          <w:sz w:val="20"/>
          <w:szCs w:val="20"/>
        </w:rPr>
      </w:pPr>
      <w:r w:rsidRPr="00A44DB8">
        <w:rPr>
          <w:rFonts w:ascii="Arial" w:hAnsi="Arial" w:cs="Arial"/>
          <w:b/>
          <w:bCs/>
          <w:snapToGrid w:val="0"/>
          <w:sz w:val="20"/>
          <w:szCs w:val="20"/>
        </w:rPr>
        <w:t>zał</w:t>
      </w:r>
      <w:r w:rsidRPr="00A44DB8">
        <w:rPr>
          <w:rFonts w:ascii="Arial" w:hAnsi="Arial" w:cs="Arial"/>
          <w:bCs/>
          <w:snapToGrid w:val="0"/>
          <w:sz w:val="20"/>
          <w:szCs w:val="20"/>
        </w:rPr>
        <w:t xml:space="preserve">. </w:t>
      </w:r>
      <w:r w:rsidRPr="00A44DB8">
        <w:rPr>
          <w:rFonts w:ascii="Arial" w:hAnsi="Arial" w:cs="Arial"/>
          <w:b/>
          <w:bCs/>
          <w:snapToGrid w:val="0"/>
          <w:sz w:val="20"/>
          <w:szCs w:val="20"/>
        </w:rPr>
        <w:t>nr 1 do Ogłoszenia</w:t>
      </w:r>
      <w:r w:rsidRPr="00A44DB8">
        <w:rPr>
          <w:rFonts w:ascii="Arial" w:hAnsi="Arial" w:cs="Arial"/>
          <w:bCs/>
          <w:snapToGrid w:val="0"/>
          <w:sz w:val="20"/>
          <w:szCs w:val="20"/>
        </w:rPr>
        <w:t xml:space="preserve"> – „Opis przedmiotu zamówienia”;</w:t>
      </w:r>
    </w:p>
    <w:p w14:paraId="53B5B434" w14:textId="3EA2E868" w:rsidR="007570F2" w:rsidRPr="00A44DB8" w:rsidRDefault="004B2C1A" w:rsidP="00A963B5">
      <w:pPr>
        <w:numPr>
          <w:ilvl w:val="0"/>
          <w:numId w:val="14"/>
        </w:numPr>
        <w:ind w:left="284" w:firstLine="0"/>
        <w:jc w:val="both"/>
        <w:rPr>
          <w:rFonts w:ascii="Arial" w:hAnsi="Arial" w:cs="Arial"/>
          <w:bCs/>
          <w:snapToGrid w:val="0"/>
          <w:sz w:val="20"/>
          <w:szCs w:val="20"/>
        </w:rPr>
      </w:pPr>
      <w:r w:rsidRPr="00A44DB8">
        <w:rPr>
          <w:rFonts w:ascii="Arial" w:hAnsi="Arial" w:cs="Arial"/>
          <w:b/>
          <w:bCs/>
          <w:snapToGrid w:val="0"/>
          <w:sz w:val="20"/>
          <w:szCs w:val="20"/>
        </w:rPr>
        <w:t>zał</w:t>
      </w:r>
      <w:r w:rsidRPr="00A44DB8">
        <w:rPr>
          <w:rFonts w:ascii="Arial" w:hAnsi="Arial" w:cs="Arial"/>
          <w:bCs/>
          <w:snapToGrid w:val="0"/>
          <w:sz w:val="20"/>
          <w:szCs w:val="20"/>
        </w:rPr>
        <w:t xml:space="preserve">. </w:t>
      </w:r>
      <w:r w:rsidRPr="00A44DB8">
        <w:rPr>
          <w:rFonts w:ascii="Arial" w:hAnsi="Arial" w:cs="Arial"/>
          <w:b/>
          <w:bCs/>
          <w:snapToGrid w:val="0"/>
          <w:sz w:val="20"/>
          <w:szCs w:val="20"/>
        </w:rPr>
        <w:t xml:space="preserve">nr </w:t>
      </w:r>
      <w:r w:rsidR="00CB4E5D" w:rsidRPr="00A44DB8">
        <w:rPr>
          <w:rFonts w:ascii="Arial" w:hAnsi="Arial" w:cs="Arial"/>
          <w:b/>
          <w:bCs/>
          <w:snapToGrid w:val="0"/>
          <w:sz w:val="20"/>
          <w:szCs w:val="20"/>
        </w:rPr>
        <w:t>2</w:t>
      </w:r>
      <w:r w:rsidRPr="00A44DB8">
        <w:rPr>
          <w:rFonts w:ascii="Arial" w:hAnsi="Arial" w:cs="Arial"/>
          <w:b/>
          <w:bCs/>
          <w:snapToGrid w:val="0"/>
          <w:sz w:val="20"/>
          <w:szCs w:val="20"/>
        </w:rPr>
        <w:t xml:space="preserve"> do Ogłoszenia</w:t>
      </w:r>
      <w:r w:rsidRPr="00A44DB8">
        <w:rPr>
          <w:rFonts w:ascii="Arial" w:hAnsi="Arial" w:cs="Arial"/>
          <w:bCs/>
          <w:snapToGrid w:val="0"/>
          <w:sz w:val="20"/>
          <w:szCs w:val="20"/>
        </w:rPr>
        <w:t xml:space="preserve"> – „</w:t>
      </w:r>
      <w:r w:rsidR="00CB4E5D" w:rsidRPr="00A44DB8">
        <w:rPr>
          <w:rFonts w:ascii="Arial" w:hAnsi="Arial" w:cs="Arial"/>
          <w:bCs/>
          <w:snapToGrid w:val="0"/>
          <w:sz w:val="20"/>
          <w:szCs w:val="20"/>
        </w:rPr>
        <w:t>Szczegółowa oferta cenowa</w:t>
      </w:r>
      <w:r w:rsidRPr="00A44DB8">
        <w:rPr>
          <w:rFonts w:ascii="Arial" w:hAnsi="Arial" w:cs="Arial"/>
          <w:bCs/>
          <w:snapToGrid w:val="0"/>
          <w:sz w:val="20"/>
          <w:szCs w:val="20"/>
        </w:rPr>
        <w:t>”</w:t>
      </w:r>
      <w:r w:rsidR="007570F2" w:rsidRPr="00A44DB8">
        <w:rPr>
          <w:rFonts w:ascii="Arial" w:hAnsi="Arial" w:cs="Arial"/>
          <w:bCs/>
          <w:snapToGrid w:val="0"/>
          <w:sz w:val="20"/>
          <w:szCs w:val="20"/>
        </w:rPr>
        <w:t>.</w:t>
      </w:r>
    </w:p>
    <w:p w14:paraId="25374153" w14:textId="77777777" w:rsidR="00E66EFB" w:rsidRDefault="001D1DBD" w:rsidP="00E66EFB">
      <w:pPr>
        <w:numPr>
          <w:ilvl w:val="0"/>
          <w:numId w:val="2"/>
        </w:numPr>
        <w:ind w:left="284" w:hanging="284"/>
        <w:jc w:val="both"/>
        <w:rPr>
          <w:rFonts w:ascii="Arial" w:hAnsi="Arial" w:cs="Arial"/>
          <w:bCs/>
          <w:iCs/>
          <w:snapToGrid w:val="0"/>
          <w:sz w:val="20"/>
          <w:szCs w:val="20"/>
        </w:rPr>
      </w:pPr>
      <w:r w:rsidRPr="00A44DB8">
        <w:rPr>
          <w:rFonts w:ascii="Arial" w:hAnsi="Arial" w:cs="Arial"/>
          <w:bCs/>
          <w:iCs/>
          <w:snapToGrid w:val="0"/>
          <w:sz w:val="20"/>
          <w:szCs w:val="20"/>
        </w:rPr>
        <w:t xml:space="preserve">Wykonawca zobowiązany jest do realizacji zamówienia zgodnie z wymaganiami Zamawiającego, opisanymi </w:t>
      </w:r>
      <w:r w:rsidR="009E79AB" w:rsidRPr="00A44DB8">
        <w:rPr>
          <w:rFonts w:ascii="Arial" w:hAnsi="Arial" w:cs="Arial"/>
          <w:b/>
          <w:bCs/>
          <w:iCs/>
          <w:snapToGrid w:val="0"/>
          <w:sz w:val="20"/>
          <w:szCs w:val="20"/>
        </w:rPr>
        <w:t>w zał. nr 1</w:t>
      </w:r>
      <w:r w:rsidRPr="00A44DB8">
        <w:rPr>
          <w:rFonts w:ascii="Arial" w:hAnsi="Arial" w:cs="Arial"/>
          <w:b/>
          <w:bCs/>
          <w:iCs/>
          <w:snapToGrid w:val="0"/>
          <w:sz w:val="20"/>
          <w:szCs w:val="20"/>
        </w:rPr>
        <w:t xml:space="preserve"> do Ogłoszenia – </w:t>
      </w:r>
      <w:r w:rsidR="009E79AB" w:rsidRPr="00A44DB8">
        <w:rPr>
          <w:rFonts w:ascii="Arial" w:hAnsi="Arial" w:cs="Arial"/>
          <w:bCs/>
          <w:iCs/>
          <w:snapToGrid w:val="0"/>
          <w:sz w:val="20"/>
          <w:szCs w:val="20"/>
        </w:rPr>
        <w:t>„Opis przedmiotu zamówienia</w:t>
      </w:r>
      <w:r w:rsidRPr="00A44DB8">
        <w:rPr>
          <w:rFonts w:ascii="Arial" w:hAnsi="Arial" w:cs="Arial"/>
          <w:bCs/>
          <w:iCs/>
          <w:snapToGrid w:val="0"/>
          <w:sz w:val="20"/>
          <w:szCs w:val="20"/>
        </w:rPr>
        <w:t>”</w:t>
      </w:r>
      <w:r w:rsidR="00E07E5C" w:rsidRPr="00A44DB8">
        <w:rPr>
          <w:rFonts w:ascii="Arial" w:hAnsi="Arial" w:cs="Arial"/>
          <w:bCs/>
          <w:iCs/>
          <w:snapToGrid w:val="0"/>
          <w:sz w:val="20"/>
          <w:szCs w:val="20"/>
        </w:rPr>
        <w:t>,</w:t>
      </w:r>
      <w:r w:rsidR="00913F43" w:rsidRPr="00A44DB8">
        <w:rPr>
          <w:rFonts w:ascii="Arial" w:hAnsi="Arial" w:cs="Arial"/>
          <w:b/>
          <w:bCs/>
          <w:snapToGrid w:val="0"/>
          <w:sz w:val="20"/>
          <w:szCs w:val="20"/>
        </w:rPr>
        <w:t xml:space="preserve"> zał</w:t>
      </w:r>
      <w:r w:rsidR="00913F43" w:rsidRPr="00A44DB8">
        <w:rPr>
          <w:rFonts w:ascii="Arial" w:hAnsi="Arial" w:cs="Arial"/>
          <w:bCs/>
          <w:snapToGrid w:val="0"/>
          <w:sz w:val="20"/>
          <w:szCs w:val="20"/>
        </w:rPr>
        <w:t xml:space="preserve">. </w:t>
      </w:r>
      <w:r w:rsidR="009E79AB" w:rsidRPr="00A44DB8">
        <w:rPr>
          <w:rFonts w:ascii="Arial" w:hAnsi="Arial" w:cs="Arial"/>
          <w:b/>
          <w:bCs/>
          <w:snapToGrid w:val="0"/>
          <w:sz w:val="20"/>
          <w:szCs w:val="20"/>
        </w:rPr>
        <w:t>nr 2</w:t>
      </w:r>
      <w:r w:rsidR="00913F43" w:rsidRPr="00A44DB8">
        <w:rPr>
          <w:rFonts w:ascii="Arial" w:hAnsi="Arial" w:cs="Arial"/>
          <w:b/>
          <w:bCs/>
          <w:snapToGrid w:val="0"/>
          <w:sz w:val="20"/>
          <w:szCs w:val="20"/>
        </w:rPr>
        <w:t xml:space="preserve"> do Ogłoszenia</w:t>
      </w:r>
      <w:r w:rsidR="00913F43" w:rsidRPr="00A44DB8">
        <w:rPr>
          <w:rFonts w:ascii="Arial" w:hAnsi="Arial" w:cs="Arial"/>
          <w:bCs/>
          <w:snapToGrid w:val="0"/>
          <w:sz w:val="20"/>
          <w:szCs w:val="20"/>
        </w:rPr>
        <w:t xml:space="preserve"> – „</w:t>
      </w:r>
      <w:r w:rsidR="009E79AB" w:rsidRPr="00A44DB8">
        <w:rPr>
          <w:rFonts w:ascii="Arial" w:hAnsi="Arial" w:cs="Arial"/>
          <w:bCs/>
          <w:snapToGrid w:val="0"/>
          <w:sz w:val="20"/>
          <w:szCs w:val="20"/>
        </w:rPr>
        <w:t>Szczegółowa oferta cenowa</w:t>
      </w:r>
      <w:r w:rsidR="0011691E" w:rsidRPr="00A44DB8">
        <w:rPr>
          <w:rFonts w:ascii="Arial" w:hAnsi="Arial" w:cs="Arial"/>
          <w:bCs/>
          <w:snapToGrid w:val="0"/>
          <w:sz w:val="20"/>
          <w:szCs w:val="20"/>
        </w:rPr>
        <w:t>”</w:t>
      </w:r>
      <w:r w:rsidR="009E79AB" w:rsidRPr="00A44DB8">
        <w:rPr>
          <w:rFonts w:ascii="Arial" w:hAnsi="Arial" w:cs="Arial"/>
          <w:bCs/>
          <w:iCs/>
          <w:snapToGrid w:val="0"/>
          <w:sz w:val="20"/>
          <w:szCs w:val="20"/>
        </w:rPr>
        <w:t>.</w:t>
      </w:r>
    </w:p>
    <w:p w14:paraId="4DB0FD74" w14:textId="4184F852" w:rsidR="00E66EFB" w:rsidRPr="00E66EFB" w:rsidRDefault="00E66EFB" w:rsidP="00E66EFB">
      <w:pPr>
        <w:numPr>
          <w:ilvl w:val="0"/>
          <w:numId w:val="2"/>
        </w:numPr>
        <w:ind w:left="284" w:hanging="284"/>
        <w:jc w:val="both"/>
        <w:rPr>
          <w:rFonts w:ascii="Arial" w:hAnsi="Arial" w:cs="Arial"/>
          <w:bCs/>
          <w:iCs/>
          <w:snapToGrid w:val="0"/>
          <w:sz w:val="20"/>
          <w:szCs w:val="20"/>
        </w:rPr>
      </w:pPr>
      <w:r w:rsidRPr="00E66EFB">
        <w:rPr>
          <w:rFonts w:ascii="Arial" w:hAnsi="Arial" w:cs="Arial"/>
          <w:sz w:val="20"/>
          <w:szCs w:val="22"/>
        </w:rPr>
        <w:t>Zamawiający przewiduje zamówienie podstawowe oraz zamówienie w ramach prawa opcji.</w:t>
      </w:r>
    </w:p>
    <w:p w14:paraId="19F82F06" w14:textId="77777777" w:rsidR="00E66EFB" w:rsidRPr="00E66EFB" w:rsidRDefault="00E66EFB" w:rsidP="00E66EFB">
      <w:pPr>
        <w:numPr>
          <w:ilvl w:val="0"/>
          <w:numId w:val="2"/>
        </w:numPr>
        <w:ind w:left="284" w:hanging="284"/>
        <w:jc w:val="both"/>
        <w:rPr>
          <w:rFonts w:ascii="Arial" w:hAnsi="Arial" w:cs="Arial"/>
          <w:sz w:val="20"/>
          <w:szCs w:val="22"/>
        </w:rPr>
      </w:pPr>
      <w:r w:rsidRPr="00E66EFB">
        <w:rPr>
          <w:rFonts w:ascii="Arial" w:hAnsi="Arial" w:cs="Arial"/>
          <w:bCs/>
          <w:sz w:val="20"/>
          <w:szCs w:val="22"/>
        </w:rPr>
        <w:t xml:space="preserve">Zamawiający zastrzega, iż część zamówienia określona jako „prawo opcji” jest uprawnieniem, a nie zobowiązaniem Zamawiającego. Ostateczne </w:t>
      </w:r>
      <w:r w:rsidRPr="00E66EFB">
        <w:rPr>
          <w:rFonts w:ascii="Arial" w:hAnsi="Arial" w:cs="Arial"/>
          <w:sz w:val="20"/>
          <w:szCs w:val="22"/>
        </w:rPr>
        <w:t>szkolenie</w:t>
      </w:r>
      <w:r w:rsidRPr="00E66EFB">
        <w:rPr>
          <w:rFonts w:ascii="Arial" w:hAnsi="Arial" w:cs="Arial"/>
          <w:bCs/>
          <w:sz w:val="20"/>
          <w:szCs w:val="22"/>
        </w:rPr>
        <w:t xml:space="preserve"> w ramach prawa opcji będzie uzależnione od bieżących potrzeb Zamawiającego związanych ze zmianami etatowymi. Zamawiający może nie skorzystać z prawa opcji, a Wykonawcy nie przysługują z tego tytułu żadne roszczenia.</w:t>
      </w:r>
    </w:p>
    <w:p w14:paraId="2DBD07AD" w14:textId="02DA7BD1" w:rsidR="00E66EFB" w:rsidRPr="00E66EFB" w:rsidRDefault="00E66EFB" w:rsidP="006402D6">
      <w:pPr>
        <w:numPr>
          <w:ilvl w:val="0"/>
          <w:numId w:val="2"/>
        </w:numPr>
        <w:ind w:left="284" w:hanging="284"/>
        <w:jc w:val="both"/>
        <w:rPr>
          <w:rFonts w:ascii="Arial" w:hAnsi="Arial" w:cs="Arial"/>
          <w:sz w:val="20"/>
          <w:szCs w:val="22"/>
        </w:rPr>
      </w:pPr>
      <w:r w:rsidRPr="00E66EFB">
        <w:rPr>
          <w:rFonts w:ascii="Arial" w:hAnsi="Arial" w:cs="Arial"/>
          <w:bCs/>
          <w:sz w:val="20"/>
          <w:szCs w:val="22"/>
        </w:rPr>
        <w:t xml:space="preserve">Skorzystanie przez Zamawiającego </w:t>
      </w:r>
      <w:r w:rsidRPr="006402D6">
        <w:rPr>
          <w:rFonts w:ascii="Arial" w:hAnsi="Arial" w:cs="Arial"/>
          <w:bCs/>
          <w:sz w:val="20"/>
          <w:szCs w:val="22"/>
        </w:rPr>
        <w:t>z prawa opcji</w:t>
      </w:r>
      <w:r w:rsidRPr="00E66EFB">
        <w:rPr>
          <w:rFonts w:ascii="Arial" w:hAnsi="Arial" w:cs="Arial"/>
          <w:bCs/>
          <w:sz w:val="20"/>
          <w:szCs w:val="22"/>
        </w:rPr>
        <w:t xml:space="preserve"> będzie miało zastosowanie według cen określonych w zamówieniu, zgodnie ze złożoną ofertą. </w:t>
      </w:r>
    </w:p>
    <w:p w14:paraId="665F8AD6" w14:textId="77777777" w:rsidR="00E66EFB" w:rsidRPr="00E66EFB" w:rsidRDefault="00E66EFB" w:rsidP="00E66EFB">
      <w:pPr>
        <w:numPr>
          <w:ilvl w:val="0"/>
          <w:numId w:val="2"/>
        </w:numPr>
        <w:ind w:left="284" w:hanging="284"/>
        <w:jc w:val="both"/>
        <w:rPr>
          <w:rFonts w:ascii="Arial" w:hAnsi="Arial" w:cs="Arial"/>
          <w:sz w:val="20"/>
          <w:szCs w:val="22"/>
        </w:rPr>
      </w:pPr>
      <w:r w:rsidRPr="00E66EFB">
        <w:rPr>
          <w:rFonts w:ascii="Arial" w:hAnsi="Arial" w:cs="Arial"/>
          <w:sz w:val="20"/>
          <w:szCs w:val="22"/>
        </w:rPr>
        <w:t xml:space="preserve">Zamawiający zastrzega sobie możliwość zmniejszenia liczby terminów szkolenia </w:t>
      </w:r>
      <w:r w:rsidRPr="00E66EFB">
        <w:rPr>
          <w:rFonts w:ascii="Arial" w:hAnsi="Arial" w:cs="Arial"/>
          <w:sz w:val="20"/>
          <w:szCs w:val="22"/>
        </w:rPr>
        <w:br/>
        <w:t>z jednoczesnym zwiększeniem liczby uczestników szkoleń w poszczególnych terminach ich realizacji.</w:t>
      </w:r>
    </w:p>
    <w:p w14:paraId="7A5E2974" w14:textId="77777777" w:rsidR="00E66EFB" w:rsidRPr="00E66EFB" w:rsidRDefault="00E66EFB" w:rsidP="00E66EFB">
      <w:pPr>
        <w:numPr>
          <w:ilvl w:val="0"/>
          <w:numId w:val="2"/>
        </w:numPr>
        <w:ind w:left="284" w:hanging="284"/>
        <w:jc w:val="both"/>
        <w:rPr>
          <w:rFonts w:ascii="Arial" w:hAnsi="Arial" w:cs="Arial"/>
          <w:sz w:val="20"/>
          <w:szCs w:val="22"/>
        </w:rPr>
      </w:pPr>
      <w:r w:rsidRPr="00E66EFB">
        <w:rPr>
          <w:rFonts w:ascii="Arial" w:hAnsi="Arial" w:cs="Arial"/>
          <w:bCs/>
          <w:sz w:val="20"/>
          <w:szCs w:val="22"/>
        </w:rPr>
        <w:t>Szkolenie w ramach prawa opcji musi spełniać wszystkie wymagania jak dla zamówienia podstawowego.</w:t>
      </w:r>
    </w:p>
    <w:p w14:paraId="09692EB2" w14:textId="77777777" w:rsidR="00E66EFB" w:rsidRPr="00E66EFB" w:rsidRDefault="00E66EFB" w:rsidP="00E66EFB">
      <w:pPr>
        <w:numPr>
          <w:ilvl w:val="0"/>
          <w:numId w:val="2"/>
        </w:numPr>
        <w:ind w:left="284" w:hanging="284"/>
        <w:jc w:val="both"/>
        <w:rPr>
          <w:rFonts w:ascii="Arial" w:hAnsi="Arial" w:cs="Arial"/>
          <w:sz w:val="20"/>
          <w:szCs w:val="22"/>
        </w:rPr>
      </w:pPr>
      <w:r w:rsidRPr="00E66EFB">
        <w:rPr>
          <w:rFonts w:ascii="Arial" w:hAnsi="Arial" w:cs="Arial"/>
          <w:bCs/>
          <w:sz w:val="20"/>
          <w:szCs w:val="22"/>
        </w:rPr>
        <w:t>W przypadku skorzystania przez Zamawiającego z prawa opcji, wykonawcy będzie się należało dodatkowe wynagrodzenie według cen jednostkowych jak dla zamówienia podstawowego.</w:t>
      </w:r>
    </w:p>
    <w:p w14:paraId="23311757" w14:textId="77777777" w:rsidR="00E66EFB" w:rsidRPr="00E66EFB" w:rsidRDefault="00E66EFB" w:rsidP="00E66EFB">
      <w:pPr>
        <w:numPr>
          <w:ilvl w:val="0"/>
          <w:numId w:val="2"/>
        </w:numPr>
        <w:ind w:left="284" w:hanging="284"/>
        <w:jc w:val="both"/>
        <w:rPr>
          <w:rFonts w:ascii="Arial" w:hAnsi="Arial" w:cs="Arial"/>
          <w:sz w:val="20"/>
          <w:szCs w:val="22"/>
        </w:rPr>
      </w:pPr>
      <w:r w:rsidRPr="00E66EFB">
        <w:rPr>
          <w:rFonts w:ascii="Arial" w:hAnsi="Arial" w:cs="Arial"/>
          <w:bCs/>
          <w:sz w:val="20"/>
          <w:szCs w:val="22"/>
        </w:rPr>
        <w:t xml:space="preserve">Zamawiający powiadomi Wykonawcę o zamiarze skorzystania z prawa opcji </w:t>
      </w:r>
      <w:r w:rsidRPr="00E66EFB">
        <w:rPr>
          <w:rFonts w:ascii="Arial" w:hAnsi="Arial" w:cs="Arial"/>
          <w:bCs/>
          <w:sz w:val="20"/>
          <w:szCs w:val="22"/>
        </w:rPr>
        <w:br/>
        <w:t xml:space="preserve">oraz o terminie tego szkolenia. Powiadomienie nastąpi w formie pisemnej, mailowej </w:t>
      </w:r>
      <w:r w:rsidRPr="00E66EFB">
        <w:rPr>
          <w:rFonts w:ascii="Arial" w:hAnsi="Arial" w:cs="Arial"/>
          <w:bCs/>
          <w:sz w:val="20"/>
          <w:szCs w:val="22"/>
        </w:rPr>
        <w:br/>
        <w:t xml:space="preserve">lub telefonicznej. </w:t>
      </w:r>
    </w:p>
    <w:p w14:paraId="3F48FF6B" w14:textId="1B2F2B13" w:rsidR="00B12A53" w:rsidRPr="00E66EFB" w:rsidRDefault="00E66EFB" w:rsidP="00E66EFB">
      <w:pPr>
        <w:numPr>
          <w:ilvl w:val="0"/>
          <w:numId w:val="2"/>
        </w:numPr>
        <w:ind w:left="284" w:hanging="284"/>
        <w:jc w:val="both"/>
        <w:rPr>
          <w:rFonts w:ascii="Arial" w:hAnsi="Arial" w:cs="Arial"/>
          <w:sz w:val="20"/>
          <w:szCs w:val="22"/>
        </w:rPr>
      </w:pPr>
      <w:r w:rsidRPr="00E66EFB">
        <w:rPr>
          <w:rFonts w:ascii="Arial" w:hAnsi="Arial" w:cs="Arial"/>
          <w:sz w:val="20"/>
          <w:szCs w:val="22"/>
        </w:rPr>
        <w:t>Szkolenie dla każdej grupy będzie realizowane zgodnie z terminami ustalonymi przez Zamawiającego w porozumieniu z Wykonawcą zamówienia. Ostateczną decyzję o terminie szkolenia podejmuje Zamawiający.</w:t>
      </w:r>
    </w:p>
    <w:p w14:paraId="6E7B6FD4" w14:textId="14453701" w:rsidR="00724FAF" w:rsidRPr="00A44DB8" w:rsidRDefault="00B12A53" w:rsidP="006402D6">
      <w:pPr>
        <w:pStyle w:val="Akapitzlist"/>
        <w:numPr>
          <w:ilvl w:val="0"/>
          <w:numId w:val="2"/>
        </w:numPr>
        <w:ind w:left="284" w:hanging="284"/>
        <w:jc w:val="both"/>
        <w:rPr>
          <w:rFonts w:ascii="Arial" w:hAnsi="Arial" w:cs="Arial"/>
          <w:bCs/>
          <w:snapToGrid w:val="0"/>
          <w:sz w:val="20"/>
          <w:szCs w:val="20"/>
        </w:rPr>
      </w:pPr>
      <w:r w:rsidRPr="00A44DB8">
        <w:rPr>
          <w:rFonts w:ascii="Arial" w:hAnsi="Arial" w:cs="Arial"/>
          <w:bCs/>
          <w:snapToGrid w:val="0"/>
          <w:sz w:val="20"/>
          <w:szCs w:val="20"/>
        </w:rPr>
        <w:t>Zamawiający dopuszcza możliwości wykonania niniejszego zamówienia z udziałem</w:t>
      </w:r>
      <w:r w:rsidR="006402D6">
        <w:rPr>
          <w:rFonts w:ascii="Arial" w:hAnsi="Arial" w:cs="Arial"/>
          <w:bCs/>
          <w:snapToGrid w:val="0"/>
          <w:sz w:val="20"/>
          <w:szCs w:val="20"/>
        </w:rPr>
        <w:t xml:space="preserve"> </w:t>
      </w:r>
      <w:r w:rsidRPr="00A44DB8">
        <w:rPr>
          <w:rFonts w:ascii="Arial" w:hAnsi="Arial" w:cs="Arial"/>
          <w:bCs/>
          <w:snapToGrid w:val="0"/>
          <w:sz w:val="20"/>
          <w:szCs w:val="20"/>
        </w:rPr>
        <w:t>podwykonawców.</w:t>
      </w:r>
    </w:p>
    <w:p w14:paraId="107E0E8E" w14:textId="77777777" w:rsidR="00A1260E" w:rsidRPr="00A44DB8" w:rsidRDefault="00A1260E" w:rsidP="00F51B7E">
      <w:pPr>
        <w:numPr>
          <w:ilvl w:val="0"/>
          <w:numId w:val="1"/>
        </w:numPr>
        <w:tabs>
          <w:tab w:val="left" w:pos="426"/>
        </w:tabs>
        <w:spacing w:before="240" w:after="120"/>
        <w:ind w:left="284" w:hanging="284"/>
        <w:jc w:val="both"/>
        <w:rPr>
          <w:rFonts w:ascii="Arial" w:hAnsi="Arial" w:cs="Arial"/>
          <w:b/>
          <w:sz w:val="22"/>
          <w:szCs w:val="22"/>
          <w:u w:val="single"/>
        </w:rPr>
      </w:pPr>
      <w:r w:rsidRPr="00A44DB8">
        <w:rPr>
          <w:rFonts w:ascii="Arial" w:hAnsi="Arial" w:cs="Arial"/>
          <w:b/>
          <w:sz w:val="22"/>
          <w:szCs w:val="22"/>
          <w:u w:val="single"/>
        </w:rPr>
        <w:t>Termin wykonania zamówienia:</w:t>
      </w:r>
    </w:p>
    <w:p w14:paraId="4F011ED9" w14:textId="77777777" w:rsidR="00AE122D" w:rsidRPr="00A44DB8" w:rsidRDefault="00CB4E5D" w:rsidP="009E79AB">
      <w:pPr>
        <w:ind w:left="284" w:hanging="284"/>
        <w:jc w:val="both"/>
        <w:rPr>
          <w:rFonts w:ascii="Arial" w:hAnsi="Arial" w:cs="Arial"/>
          <w:bCs/>
          <w:snapToGrid w:val="0"/>
          <w:sz w:val="20"/>
          <w:szCs w:val="20"/>
        </w:rPr>
      </w:pPr>
      <w:bookmarkStart w:id="0" w:name="_Toc67911583"/>
      <w:bookmarkStart w:id="1" w:name="_Toc71271901"/>
      <w:r w:rsidRPr="00A44DB8">
        <w:rPr>
          <w:rFonts w:ascii="Arial" w:hAnsi="Arial" w:cs="Arial"/>
          <w:bCs/>
          <w:snapToGrid w:val="0"/>
          <w:sz w:val="20"/>
          <w:szCs w:val="20"/>
        </w:rPr>
        <w:t xml:space="preserve">Usługi </w:t>
      </w:r>
      <w:r w:rsidR="0056269F" w:rsidRPr="00A44DB8">
        <w:rPr>
          <w:rFonts w:ascii="Arial" w:hAnsi="Arial" w:cs="Arial"/>
          <w:bCs/>
          <w:snapToGrid w:val="0"/>
          <w:sz w:val="20"/>
          <w:szCs w:val="20"/>
        </w:rPr>
        <w:t>będą</w:t>
      </w:r>
      <w:r w:rsidR="00AE122D" w:rsidRPr="00A44DB8">
        <w:rPr>
          <w:rFonts w:ascii="Arial" w:hAnsi="Arial" w:cs="Arial"/>
          <w:bCs/>
          <w:snapToGrid w:val="0"/>
          <w:sz w:val="20"/>
          <w:szCs w:val="20"/>
        </w:rPr>
        <w:t xml:space="preserve"> realizowana w terminie:</w:t>
      </w:r>
    </w:p>
    <w:p w14:paraId="79094CAF" w14:textId="6DD408BC" w:rsidR="00333511" w:rsidRPr="00A44DB8" w:rsidRDefault="00764C08" w:rsidP="009E79AB">
      <w:pPr>
        <w:ind w:left="284" w:hanging="284"/>
        <w:jc w:val="both"/>
        <w:rPr>
          <w:rFonts w:ascii="Arial" w:hAnsi="Arial" w:cs="Arial"/>
          <w:bCs/>
          <w:snapToGrid w:val="0"/>
          <w:sz w:val="20"/>
          <w:szCs w:val="20"/>
        </w:rPr>
      </w:pPr>
      <w:r w:rsidRPr="00A44DB8">
        <w:rPr>
          <w:rFonts w:ascii="Arial" w:hAnsi="Arial" w:cs="Arial"/>
          <w:b/>
          <w:bCs/>
          <w:snapToGrid w:val="0"/>
          <w:sz w:val="20"/>
          <w:szCs w:val="20"/>
          <w:u w:val="single"/>
        </w:rPr>
        <w:t>rozpoczęcie:</w:t>
      </w:r>
      <w:r w:rsidR="00F51B7E" w:rsidRPr="00A44DB8">
        <w:rPr>
          <w:rFonts w:ascii="Arial" w:hAnsi="Arial" w:cs="Arial"/>
          <w:bCs/>
          <w:snapToGrid w:val="0"/>
          <w:sz w:val="20"/>
          <w:szCs w:val="20"/>
        </w:rPr>
        <w:t xml:space="preserve"> </w:t>
      </w:r>
      <w:r w:rsidR="006402D6" w:rsidRPr="00F0096D">
        <w:rPr>
          <w:rFonts w:ascii="Arial" w:hAnsi="Arial" w:cs="Arial"/>
          <w:color w:val="000000" w:themeColor="text1"/>
          <w:sz w:val="20"/>
          <w:szCs w:val="20"/>
        </w:rPr>
        <w:t>do 10 dni po przesłaniu zamówienia</w:t>
      </w:r>
      <w:r w:rsidR="00A10602">
        <w:rPr>
          <w:rFonts w:ascii="Arial" w:hAnsi="Arial" w:cs="Arial"/>
          <w:color w:val="000000" w:themeColor="text1"/>
          <w:sz w:val="20"/>
          <w:szCs w:val="20"/>
        </w:rPr>
        <w:t>,</w:t>
      </w:r>
      <w:r w:rsidR="006402D6" w:rsidRPr="00F0096D">
        <w:rPr>
          <w:rFonts w:ascii="Arial" w:hAnsi="Arial" w:cs="Arial"/>
          <w:color w:val="000000" w:themeColor="text1"/>
          <w:sz w:val="20"/>
          <w:szCs w:val="20"/>
        </w:rPr>
        <w:t xml:space="preserve"> nie wcześniej niż 30.03.2026 r.</w:t>
      </w:r>
    </w:p>
    <w:p w14:paraId="74CFDE51" w14:textId="769150CA" w:rsidR="0056269F" w:rsidRPr="00A44DB8" w:rsidRDefault="00333511" w:rsidP="009E79AB">
      <w:pPr>
        <w:ind w:left="284" w:hanging="284"/>
        <w:jc w:val="both"/>
        <w:rPr>
          <w:rFonts w:ascii="Arial" w:hAnsi="Arial" w:cs="Arial"/>
          <w:bCs/>
          <w:snapToGrid w:val="0"/>
          <w:sz w:val="20"/>
          <w:szCs w:val="20"/>
        </w:rPr>
      </w:pPr>
      <w:r w:rsidRPr="00A44DB8">
        <w:rPr>
          <w:rFonts w:ascii="Arial" w:hAnsi="Arial" w:cs="Arial"/>
          <w:b/>
          <w:bCs/>
          <w:snapToGrid w:val="0"/>
          <w:sz w:val="20"/>
          <w:szCs w:val="20"/>
          <w:u w:val="single"/>
        </w:rPr>
        <w:t>zakończenie</w:t>
      </w:r>
      <w:r w:rsidR="00F51B7E" w:rsidRPr="00A44DB8">
        <w:rPr>
          <w:rFonts w:ascii="Arial" w:hAnsi="Arial" w:cs="Arial"/>
          <w:b/>
          <w:bCs/>
          <w:snapToGrid w:val="0"/>
          <w:sz w:val="20"/>
          <w:szCs w:val="20"/>
        </w:rPr>
        <w:t>:</w:t>
      </w:r>
      <w:r w:rsidR="00F51B7E" w:rsidRPr="00A44DB8">
        <w:rPr>
          <w:rFonts w:ascii="Arial" w:hAnsi="Arial" w:cs="Arial"/>
          <w:bCs/>
          <w:snapToGrid w:val="0"/>
          <w:sz w:val="20"/>
          <w:szCs w:val="20"/>
        </w:rPr>
        <w:t xml:space="preserve"> </w:t>
      </w:r>
      <w:r w:rsidR="0011691E" w:rsidRPr="00A44DB8">
        <w:rPr>
          <w:rFonts w:ascii="Arial" w:hAnsi="Arial" w:cs="Arial"/>
          <w:bCs/>
          <w:snapToGrid w:val="0"/>
          <w:sz w:val="20"/>
          <w:szCs w:val="20"/>
        </w:rPr>
        <w:t>30.11</w:t>
      </w:r>
      <w:r w:rsidR="002C4A03" w:rsidRPr="00A44DB8">
        <w:rPr>
          <w:rFonts w:ascii="Arial" w:hAnsi="Arial" w:cs="Arial"/>
          <w:bCs/>
          <w:snapToGrid w:val="0"/>
          <w:sz w:val="20"/>
          <w:szCs w:val="20"/>
        </w:rPr>
        <w:t>.202</w:t>
      </w:r>
      <w:r w:rsidR="006402D6">
        <w:rPr>
          <w:rFonts w:ascii="Arial" w:hAnsi="Arial" w:cs="Arial"/>
          <w:bCs/>
          <w:snapToGrid w:val="0"/>
          <w:sz w:val="20"/>
          <w:szCs w:val="20"/>
        </w:rPr>
        <w:t xml:space="preserve">6 </w:t>
      </w:r>
      <w:r w:rsidR="0012306B" w:rsidRPr="00A44DB8">
        <w:rPr>
          <w:rFonts w:ascii="Arial" w:hAnsi="Arial" w:cs="Arial"/>
          <w:bCs/>
          <w:snapToGrid w:val="0"/>
          <w:sz w:val="20"/>
          <w:szCs w:val="20"/>
        </w:rPr>
        <w:t>r.</w:t>
      </w:r>
    </w:p>
    <w:p w14:paraId="6590B64B" w14:textId="77777777" w:rsidR="00DD58D1" w:rsidRPr="00A44DB8" w:rsidRDefault="00C22497" w:rsidP="00F51B7E">
      <w:pPr>
        <w:numPr>
          <w:ilvl w:val="0"/>
          <w:numId w:val="1"/>
        </w:numPr>
        <w:spacing w:before="240" w:after="120"/>
        <w:ind w:left="284" w:hanging="284"/>
        <w:jc w:val="both"/>
        <w:rPr>
          <w:rFonts w:ascii="Arial" w:hAnsi="Arial" w:cs="Arial"/>
          <w:bCs/>
          <w:snapToGrid w:val="0"/>
          <w:sz w:val="22"/>
          <w:szCs w:val="20"/>
        </w:rPr>
      </w:pPr>
      <w:r w:rsidRPr="00A44DB8">
        <w:rPr>
          <w:rFonts w:ascii="Arial" w:eastAsia="Arial,Bold" w:hAnsi="Arial" w:cs="Arial"/>
          <w:b/>
          <w:bCs/>
          <w:sz w:val="22"/>
          <w:szCs w:val="20"/>
          <w:u w:val="single"/>
        </w:rPr>
        <w:t>Warunki udziału w postępowaniu oraz podstawy wykluczenia z postępowania</w:t>
      </w:r>
      <w:bookmarkEnd w:id="0"/>
      <w:bookmarkEnd w:id="1"/>
      <w:r w:rsidR="00DD58D1" w:rsidRPr="00A44DB8">
        <w:rPr>
          <w:rFonts w:ascii="Arial" w:eastAsia="Arial,Bold" w:hAnsi="Arial" w:cs="Arial"/>
          <w:b/>
          <w:bCs/>
          <w:sz w:val="22"/>
          <w:szCs w:val="20"/>
        </w:rPr>
        <w:t>:</w:t>
      </w:r>
    </w:p>
    <w:p w14:paraId="7BAE5899" w14:textId="77777777" w:rsidR="00AE122D" w:rsidRPr="00A44DB8" w:rsidRDefault="00AE122D" w:rsidP="00A963B5">
      <w:pPr>
        <w:widowControl w:val="0"/>
        <w:numPr>
          <w:ilvl w:val="2"/>
          <w:numId w:val="15"/>
        </w:numPr>
        <w:autoSpaceDE w:val="0"/>
        <w:spacing w:line="276" w:lineRule="auto"/>
        <w:ind w:left="284" w:hanging="284"/>
        <w:jc w:val="both"/>
        <w:rPr>
          <w:rFonts w:ascii="Arial" w:hAnsi="Arial" w:cs="Arial"/>
          <w:sz w:val="20"/>
          <w:szCs w:val="20"/>
          <w:lang w:eastAsia="ar-SA"/>
        </w:rPr>
      </w:pPr>
      <w:r w:rsidRPr="00A44DB8">
        <w:rPr>
          <w:rFonts w:ascii="Arial" w:hAnsi="Arial" w:cs="Arial"/>
          <w:sz w:val="20"/>
          <w:szCs w:val="20"/>
        </w:rPr>
        <w:t xml:space="preserve">O udzielenie zamówienia mogą ubiegać się Wykonawcy, </w:t>
      </w:r>
      <w:r w:rsidRPr="00A44DB8">
        <w:rPr>
          <w:rFonts w:ascii="Arial" w:hAnsi="Arial" w:cs="Arial"/>
          <w:bCs/>
          <w:sz w:val="20"/>
          <w:szCs w:val="20"/>
          <w:lang w:eastAsia="ar-SA"/>
        </w:rPr>
        <w:t>którzy wykażą, że spełniają warunki udziału w postępowaniu, dotyczące:</w:t>
      </w:r>
    </w:p>
    <w:p w14:paraId="6A89E15C" w14:textId="77777777" w:rsidR="00AE122D" w:rsidRPr="00A44DB8" w:rsidRDefault="00AE122D" w:rsidP="00A963B5">
      <w:pPr>
        <w:widowControl w:val="0"/>
        <w:numPr>
          <w:ilvl w:val="1"/>
          <w:numId w:val="16"/>
        </w:numPr>
        <w:autoSpaceDE w:val="0"/>
        <w:spacing w:line="276" w:lineRule="auto"/>
        <w:ind w:left="709" w:hanging="425"/>
        <w:jc w:val="both"/>
        <w:rPr>
          <w:rFonts w:ascii="Arial" w:hAnsi="Arial" w:cs="Arial"/>
          <w:sz w:val="20"/>
          <w:szCs w:val="20"/>
          <w:lang w:eastAsia="ar-SA"/>
        </w:rPr>
      </w:pPr>
      <w:r w:rsidRPr="00A44DB8">
        <w:rPr>
          <w:rFonts w:ascii="Arial" w:hAnsi="Arial" w:cs="Arial"/>
          <w:bCs/>
          <w:i/>
          <w:sz w:val="20"/>
          <w:szCs w:val="20"/>
          <w:u w:val="single"/>
        </w:rPr>
        <w:t>Kompetencji lub uprawnień do prowadzenia określonej działalności zawodowej:</w:t>
      </w:r>
      <w:r w:rsidRPr="00A44DB8">
        <w:rPr>
          <w:rFonts w:ascii="Arial" w:hAnsi="Arial" w:cs="Arial"/>
          <w:bCs/>
          <w:i/>
          <w:sz w:val="20"/>
          <w:szCs w:val="20"/>
        </w:rPr>
        <w:t xml:space="preserve">  </w:t>
      </w:r>
    </w:p>
    <w:p w14:paraId="46978952" w14:textId="77777777" w:rsidR="00D8360F" w:rsidRPr="00A44DB8" w:rsidRDefault="00D8360F" w:rsidP="00D8360F">
      <w:pPr>
        <w:widowControl w:val="0"/>
        <w:autoSpaceDE w:val="0"/>
        <w:spacing w:line="276" w:lineRule="auto"/>
        <w:ind w:left="284" w:firstLine="425"/>
        <w:jc w:val="both"/>
        <w:rPr>
          <w:rFonts w:ascii="Arial" w:hAnsi="Arial" w:cs="Arial"/>
          <w:sz w:val="20"/>
          <w:szCs w:val="20"/>
          <w:lang w:eastAsia="ar-SA"/>
        </w:rPr>
      </w:pPr>
      <w:r w:rsidRPr="00A44DB8">
        <w:rPr>
          <w:rFonts w:ascii="Arial" w:hAnsi="Arial" w:cs="Arial"/>
          <w:sz w:val="20"/>
          <w:szCs w:val="20"/>
        </w:rPr>
        <w:t>Zamawiający nie wyznacza szczegółowego warunku w tym zakresie.</w:t>
      </w:r>
    </w:p>
    <w:p w14:paraId="3E7BF524" w14:textId="77777777" w:rsidR="00AE122D" w:rsidRPr="00A44DB8" w:rsidRDefault="00AE122D" w:rsidP="00A963B5">
      <w:pPr>
        <w:pStyle w:val="Akapitzlist"/>
        <w:widowControl w:val="0"/>
        <w:numPr>
          <w:ilvl w:val="0"/>
          <w:numId w:val="16"/>
        </w:numPr>
        <w:autoSpaceDE w:val="0"/>
        <w:spacing w:line="276" w:lineRule="auto"/>
        <w:ind w:left="284" w:hanging="284"/>
        <w:contextualSpacing w:val="0"/>
        <w:jc w:val="both"/>
        <w:rPr>
          <w:rFonts w:ascii="Arial" w:hAnsi="Arial" w:cs="Arial"/>
          <w:i/>
          <w:iCs/>
          <w:vanish/>
          <w:sz w:val="20"/>
          <w:szCs w:val="20"/>
          <w:u w:val="single"/>
        </w:rPr>
      </w:pPr>
    </w:p>
    <w:p w14:paraId="34784490" w14:textId="77777777" w:rsidR="00AE122D" w:rsidRPr="00A44DB8" w:rsidRDefault="00AE122D" w:rsidP="00A963B5">
      <w:pPr>
        <w:widowControl w:val="0"/>
        <w:numPr>
          <w:ilvl w:val="1"/>
          <w:numId w:val="16"/>
        </w:numPr>
        <w:autoSpaceDE w:val="0"/>
        <w:spacing w:line="276" w:lineRule="auto"/>
        <w:ind w:left="284" w:firstLine="0"/>
        <w:jc w:val="both"/>
        <w:rPr>
          <w:rFonts w:ascii="Arial" w:hAnsi="Arial" w:cs="Arial"/>
          <w:sz w:val="20"/>
          <w:szCs w:val="20"/>
          <w:lang w:eastAsia="ar-SA"/>
        </w:rPr>
      </w:pPr>
      <w:r w:rsidRPr="00A44DB8">
        <w:rPr>
          <w:rFonts w:ascii="Arial" w:hAnsi="Arial" w:cs="Arial"/>
          <w:i/>
          <w:iCs/>
          <w:sz w:val="20"/>
          <w:szCs w:val="20"/>
          <w:u w:val="single"/>
        </w:rPr>
        <w:t>Sytuacji ekonomicznej lub finansowej.</w:t>
      </w:r>
    </w:p>
    <w:p w14:paraId="04EB2407" w14:textId="77777777" w:rsidR="00AE122D" w:rsidRPr="00A44DB8" w:rsidRDefault="00AE122D" w:rsidP="009E79AB">
      <w:pPr>
        <w:widowControl w:val="0"/>
        <w:autoSpaceDE w:val="0"/>
        <w:spacing w:line="276" w:lineRule="auto"/>
        <w:ind w:left="284" w:firstLine="425"/>
        <w:jc w:val="both"/>
        <w:rPr>
          <w:rFonts w:ascii="Arial" w:hAnsi="Arial" w:cs="Arial"/>
          <w:sz w:val="20"/>
          <w:szCs w:val="20"/>
          <w:lang w:eastAsia="ar-SA"/>
        </w:rPr>
      </w:pPr>
      <w:r w:rsidRPr="00A44DB8">
        <w:rPr>
          <w:rFonts w:ascii="Arial" w:hAnsi="Arial" w:cs="Arial"/>
          <w:sz w:val="20"/>
          <w:szCs w:val="20"/>
        </w:rPr>
        <w:t>Zamawiający nie wyznacza szczegółowego warunku w tym zakresie.</w:t>
      </w:r>
    </w:p>
    <w:p w14:paraId="4BD1E09B" w14:textId="77777777" w:rsidR="00AE122D" w:rsidRPr="00A44DB8" w:rsidRDefault="00AE122D" w:rsidP="00A963B5">
      <w:pPr>
        <w:pStyle w:val="Akapitzlist"/>
        <w:widowControl w:val="0"/>
        <w:numPr>
          <w:ilvl w:val="0"/>
          <w:numId w:val="16"/>
        </w:numPr>
        <w:autoSpaceDE w:val="0"/>
        <w:spacing w:line="276" w:lineRule="auto"/>
        <w:ind w:left="284" w:hanging="284"/>
        <w:contextualSpacing w:val="0"/>
        <w:jc w:val="both"/>
        <w:rPr>
          <w:rFonts w:ascii="Arial" w:hAnsi="Arial" w:cs="Arial"/>
          <w:bCs/>
          <w:i/>
          <w:vanish/>
          <w:sz w:val="20"/>
          <w:szCs w:val="20"/>
          <w:u w:val="single"/>
        </w:rPr>
      </w:pPr>
    </w:p>
    <w:p w14:paraId="4DA27FC3" w14:textId="77777777" w:rsidR="00AE122D" w:rsidRPr="00A44DB8" w:rsidRDefault="00AE122D" w:rsidP="00A963B5">
      <w:pPr>
        <w:widowControl w:val="0"/>
        <w:numPr>
          <w:ilvl w:val="1"/>
          <w:numId w:val="16"/>
        </w:numPr>
        <w:autoSpaceDE w:val="0"/>
        <w:spacing w:line="276" w:lineRule="auto"/>
        <w:ind w:left="284" w:firstLine="0"/>
        <w:jc w:val="both"/>
        <w:rPr>
          <w:rFonts w:ascii="Arial" w:hAnsi="Arial" w:cs="Arial"/>
          <w:sz w:val="20"/>
          <w:szCs w:val="20"/>
          <w:lang w:eastAsia="ar-SA"/>
        </w:rPr>
      </w:pPr>
      <w:r w:rsidRPr="00A44DB8">
        <w:rPr>
          <w:rFonts w:ascii="Arial" w:hAnsi="Arial" w:cs="Arial"/>
          <w:bCs/>
          <w:i/>
          <w:sz w:val="20"/>
          <w:szCs w:val="20"/>
          <w:u w:val="single"/>
        </w:rPr>
        <w:t>Zdolności technicznej lub zawodowej.</w:t>
      </w:r>
      <w:r w:rsidRPr="00A44DB8">
        <w:rPr>
          <w:rFonts w:ascii="Arial" w:hAnsi="Arial" w:cs="Arial"/>
          <w:bCs/>
          <w:i/>
          <w:sz w:val="20"/>
          <w:szCs w:val="20"/>
        </w:rPr>
        <w:t xml:space="preserve"> </w:t>
      </w:r>
    </w:p>
    <w:p w14:paraId="1C71FF9A" w14:textId="77777777" w:rsidR="000F6387" w:rsidRDefault="000F6387" w:rsidP="0050588B">
      <w:pPr>
        <w:widowControl w:val="0"/>
        <w:autoSpaceDE w:val="0"/>
        <w:spacing w:line="276" w:lineRule="auto"/>
        <w:ind w:firstLine="709"/>
        <w:jc w:val="both"/>
        <w:rPr>
          <w:rFonts w:ascii="Arial" w:hAnsi="Arial" w:cs="Arial"/>
          <w:i/>
          <w:sz w:val="20"/>
          <w:szCs w:val="20"/>
          <w:u w:val="single"/>
          <w:lang w:eastAsia="ar-SA"/>
        </w:rPr>
      </w:pPr>
    </w:p>
    <w:p w14:paraId="6E0C336E" w14:textId="3F6EE5C8" w:rsidR="0050588B" w:rsidRPr="00A44DB8" w:rsidRDefault="0050588B" w:rsidP="0050588B">
      <w:pPr>
        <w:widowControl w:val="0"/>
        <w:autoSpaceDE w:val="0"/>
        <w:spacing w:line="276" w:lineRule="auto"/>
        <w:ind w:firstLine="709"/>
        <w:jc w:val="both"/>
        <w:rPr>
          <w:rFonts w:ascii="Arial" w:hAnsi="Arial" w:cs="Arial"/>
          <w:i/>
          <w:sz w:val="20"/>
          <w:szCs w:val="20"/>
          <w:u w:val="single"/>
          <w:lang w:eastAsia="ar-SA"/>
        </w:rPr>
      </w:pPr>
      <w:r w:rsidRPr="00A44DB8">
        <w:rPr>
          <w:rFonts w:ascii="Arial" w:hAnsi="Arial" w:cs="Arial"/>
          <w:i/>
          <w:sz w:val="20"/>
          <w:szCs w:val="20"/>
          <w:u w:val="single"/>
          <w:lang w:eastAsia="ar-SA"/>
        </w:rPr>
        <w:t xml:space="preserve">W zakresie </w:t>
      </w:r>
      <w:r w:rsidR="006402D6">
        <w:rPr>
          <w:rFonts w:ascii="Arial" w:hAnsi="Arial" w:cs="Arial"/>
          <w:i/>
          <w:sz w:val="20"/>
          <w:szCs w:val="20"/>
          <w:u w:val="single"/>
          <w:lang w:eastAsia="ar-SA"/>
        </w:rPr>
        <w:t>szkolenia</w:t>
      </w:r>
      <w:r w:rsidRPr="00A44DB8">
        <w:rPr>
          <w:rFonts w:ascii="Arial" w:hAnsi="Arial" w:cs="Arial"/>
          <w:i/>
          <w:sz w:val="20"/>
          <w:szCs w:val="20"/>
          <w:u w:val="single"/>
          <w:lang w:eastAsia="ar-SA"/>
        </w:rPr>
        <w:t xml:space="preserve"> nr 1 i nr 2:</w:t>
      </w:r>
    </w:p>
    <w:p w14:paraId="651DE9C3" w14:textId="77777777" w:rsidR="0050588B" w:rsidRDefault="00000A00" w:rsidP="009E79AB">
      <w:pPr>
        <w:pStyle w:val="Akapitzlist"/>
        <w:ind w:left="709"/>
        <w:contextualSpacing w:val="0"/>
        <w:jc w:val="both"/>
        <w:rPr>
          <w:rFonts w:ascii="Arial" w:hAnsi="Arial" w:cs="Arial"/>
          <w:sz w:val="20"/>
          <w:szCs w:val="20"/>
        </w:rPr>
      </w:pPr>
      <w:bookmarkStart w:id="2" w:name="_Hlk81878718"/>
      <w:r w:rsidRPr="00A44DB8">
        <w:rPr>
          <w:rFonts w:ascii="Arial" w:hAnsi="Arial" w:cs="Arial"/>
          <w:sz w:val="20"/>
          <w:szCs w:val="20"/>
        </w:rPr>
        <w:t>Warunek ten zostanie uznany za spełniony, jeżeli Wykonawca wykaże, że</w:t>
      </w:r>
      <w:r w:rsidR="0050588B" w:rsidRPr="00A44DB8">
        <w:rPr>
          <w:rFonts w:ascii="Arial" w:hAnsi="Arial" w:cs="Arial"/>
          <w:sz w:val="20"/>
          <w:szCs w:val="20"/>
        </w:rPr>
        <w:t>:</w:t>
      </w:r>
      <w:r w:rsidRPr="00A44DB8">
        <w:rPr>
          <w:rFonts w:ascii="Arial" w:hAnsi="Arial" w:cs="Arial"/>
          <w:sz w:val="20"/>
          <w:szCs w:val="20"/>
        </w:rPr>
        <w:t xml:space="preserve"> </w:t>
      </w:r>
    </w:p>
    <w:p w14:paraId="3FAF485C" w14:textId="77777777" w:rsidR="006402D6" w:rsidRDefault="006402D6" w:rsidP="009E79AB">
      <w:pPr>
        <w:pStyle w:val="Akapitzlist"/>
        <w:ind w:left="709"/>
        <w:contextualSpacing w:val="0"/>
        <w:jc w:val="both"/>
        <w:rPr>
          <w:rFonts w:ascii="Arial" w:hAnsi="Arial" w:cs="Arial"/>
          <w:sz w:val="20"/>
          <w:szCs w:val="20"/>
        </w:rPr>
      </w:pPr>
    </w:p>
    <w:p w14:paraId="5806DE71" w14:textId="77777777" w:rsidR="000F6387" w:rsidRDefault="000A4169" w:rsidP="000A4169">
      <w:pPr>
        <w:ind w:left="720"/>
        <w:jc w:val="both"/>
        <w:rPr>
          <w:rFonts w:ascii="Arial" w:hAnsi="Arial" w:cs="Arial"/>
          <w:sz w:val="20"/>
          <w:szCs w:val="20"/>
        </w:rPr>
      </w:pPr>
      <w:r>
        <w:rPr>
          <w:rFonts w:ascii="Arial" w:hAnsi="Arial" w:cs="Arial"/>
          <w:sz w:val="20"/>
          <w:szCs w:val="20"/>
        </w:rPr>
        <w:t xml:space="preserve">1.3.1 </w:t>
      </w:r>
      <w:r w:rsidRPr="000A4169">
        <w:rPr>
          <w:rFonts w:ascii="Arial" w:hAnsi="Arial" w:cs="Arial"/>
          <w:sz w:val="20"/>
          <w:szCs w:val="20"/>
        </w:rPr>
        <w:t>dysponuje, co najmniej jedną osobą pełniącą funkcję instruktora prowadzącego szkolenie,</w:t>
      </w:r>
    </w:p>
    <w:p w14:paraId="0A323ADB" w14:textId="051AA065" w:rsidR="000A4169" w:rsidRPr="000A4169" w:rsidRDefault="000F6387" w:rsidP="000A4169">
      <w:pPr>
        <w:ind w:left="720"/>
        <w:jc w:val="both"/>
        <w:rPr>
          <w:rFonts w:ascii="Arial" w:hAnsi="Arial" w:cs="Arial"/>
          <w:sz w:val="20"/>
          <w:szCs w:val="20"/>
        </w:rPr>
      </w:pPr>
      <w:r>
        <w:rPr>
          <w:rFonts w:ascii="Arial" w:hAnsi="Arial" w:cs="Arial"/>
          <w:sz w:val="20"/>
          <w:szCs w:val="20"/>
        </w:rPr>
        <w:t xml:space="preserve">         </w:t>
      </w:r>
      <w:r w:rsidR="000A4169" w:rsidRPr="000A4169">
        <w:rPr>
          <w:rFonts w:ascii="Arial" w:hAnsi="Arial" w:cs="Arial"/>
          <w:sz w:val="20"/>
          <w:szCs w:val="20"/>
        </w:rPr>
        <w:t>która posiada:</w:t>
      </w:r>
    </w:p>
    <w:p w14:paraId="4408A186" w14:textId="77777777" w:rsidR="000A4169" w:rsidRPr="00A44DB8" w:rsidRDefault="000A4169" w:rsidP="000A4169">
      <w:pPr>
        <w:pStyle w:val="Akapitzlist"/>
        <w:numPr>
          <w:ilvl w:val="0"/>
          <w:numId w:val="31"/>
        </w:numPr>
        <w:contextualSpacing w:val="0"/>
        <w:jc w:val="both"/>
        <w:rPr>
          <w:rFonts w:ascii="Arial" w:hAnsi="Arial" w:cs="Arial"/>
          <w:vanish/>
          <w:sz w:val="20"/>
          <w:szCs w:val="20"/>
        </w:rPr>
      </w:pPr>
    </w:p>
    <w:p w14:paraId="1A2973D7" w14:textId="77777777" w:rsidR="000A4169" w:rsidRPr="00A44DB8" w:rsidRDefault="000A4169" w:rsidP="000A4169">
      <w:pPr>
        <w:pStyle w:val="Akapitzlist"/>
        <w:numPr>
          <w:ilvl w:val="1"/>
          <w:numId w:val="31"/>
        </w:numPr>
        <w:contextualSpacing w:val="0"/>
        <w:jc w:val="both"/>
        <w:rPr>
          <w:rFonts w:ascii="Arial" w:hAnsi="Arial" w:cs="Arial"/>
          <w:vanish/>
          <w:sz w:val="20"/>
          <w:szCs w:val="20"/>
        </w:rPr>
      </w:pPr>
    </w:p>
    <w:p w14:paraId="434DB0A2" w14:textId="77777777" w:rsidR="000A4169" w:rsidRPr="00A44DB8" w:rsidRDefault="000A4169" w:rsidP="000A4169">
      <w:pPr>
        <w:pStyle w:val="Akapitzlist"/>
        <w:numPr>
          <w:ilvl w:val="1"/>
          <w:numId w:val="31"/>
        </w:numPr>
        <w:contextualSpacing w:val="0"/>
        <w:jc w:val="both"/>
        <w:rPr>
          <w:rFonts w:ascii="Arial" w:hAnsi="Arial" w:cs="Arial"/>
          <w:vanish/>
          <w:sz w:val="20"/>
          <w:szCs w:val="20"/>
        </w:rPr>
      </w:pPr>
    </w:p>
    <w:p w14:paraId="167E132B" w14:textId="77777777" w:rsidR="000A4169" w:rsidRPr="00A44DB8" w:rsidRDefault="000A4169" w:rsidP="000A4169">
      <w:pPr>
        <w:pStyle w:val="Akapitzlist"/>
        <w:numPr>
          <w:ilvl w:val="1"/>
          <w:numId w:val="31"/>
        </w:numPr>
        <w:contextualSpacing w:val="0"/>
        <w:jc w:val="both"/>
        <w:rPr>
          <w:rFonts w:ascii="Arial" w:hAnsi="Arial" w:cs="Arial"/>
          <w:vanish/>
          <w:sz w:val="20"/>
          <w:szCs w:val="20"/>
        </w:rPr>
      </w:pPr>
    </w:p>
    <w:p w14:paraId="7DB203B4" w14:textId="77777777" w:rsidR="000A4169" w:rsidRPr="00A44DB8" w:rsidRDefault="000A4169" w:rsidP="000F6387">
      <w:pPr>
        <w:pStyle w:val="Akapitzlist"/>
        <w:numPr>
          <w:ilvl w:val="3"/>
          <w:numId w:val="31"/>
        </w:numPr>
        <w:ind w:left="1701" w:hanging="708"/>
        <w:rPr>
          <w:rFonts w:ascii="Arial" w:hAnsi="Arial" w:cs="Arial"/>
          <w:sz w:val="20"/>
          <w:szCs w:val="20"/>
        </w:rPr>
      </w:pPr>
      <w:r w:rsidRPr="00A44DB8">
        <w:rPr>
          <w:rFonts w:ascii="Arial" w:hAnsi="Arial" w:cs="Arial"/>
          <w:sz w:val="20"/>
          <w:szCs w:val="20"/>
        </w:rPr>
        <w:t xml:space="preserve">Ważny wpis do wykazu instruktorów zgodnie z art. 24 Ustawy z dnia 5 sierpnia 2022 r. o transporcie materiałów niebezpiecznych drogą powietrzną </w:t>
      </w:r>
    </w:p>
    <w:p w14:paraId="3144FB3D" w14:textId="77777777" w:rsidR="000A4169" w:rsidRPr="00A44DB8" w:rsidRDefault="000A4169" w:rsidP="000F6387">
      <w:pPr>
        <w:pStyle w:val="Akapitzlist"/>
        <w:numPr>
          <w:ilvl w:val="3"/>
          <w:numId w:val="31"/>
        </w:numPr>
        <w:ind w:left="1701" w:hanging="708"/>
        <w:rPr>
          <w:rFonts w:ascii="Arial" w:hAnsi="Arial" w:cs="Arial"/>
          <w:sz w:val="20"/>
          <w:szCs w:val="20"/>
        </w:rPr>
      </w:pPr>
      <w:r w:rsidRPr="00A44DB8">
        <w:rPr>
          <w:rFonts w:ascii="Arial" w:hAnsi="Arial" w:cs="Arial"/>
          <w:sz w:val="20"/>
          <w:szCs w:val="20"/>
        </w:rPr>
        <w:t>Zatwierdzony przez Prezesa Urzędu Lotnictwa Cywilnego ramowy program szkoleniowy obejmujący pełen zakres szkolenia.</w:t>
      </w:r>
    </w:p>
    <w:p w14:paraId="3A4EB583" w14:textId="77777777" w:rsidR="000A4169" w:rsidRDefault="000A4169" w:rsidP="000A4169">
      <w:pPr>
        <w:pStyle w:val="Akapitzlist"/>
        <w:widowControl w:val="0"/>
        <w:suppressAutoHyphens/>
        <w:autoSpaceDE w:val="0"/>
        <w:ind w:left="360"/>
        <w:jc w:val="both"/>
        <w:rPr>
          <w:rFonts w:ascii="Arial" w:hAnsi="Arial" w:cs="Arial"/>
          <w:sz w:val="20"/>
          <w:szCs w:val="20"/>
        </w:rPr>
      </w:pPr>
    </w:p>
    <w:p w14:paraId="4FB88B9D" w14:textId="77777777" w:rsidR="000F6387" w:rsidRDefault="000F6387" w:rsidP="000A4169">
      <w:pPr>
        <w:pStyle w:val="Akapitzlist"/>
        <w:widowControl w:val="0"/>
        <w:suppressAutoHyphens/>
        <w:autoSpaceDE w:val="0"/>
        <w:ind w:left="360"/>
        <w:jc w:val="both"/>
        <w:rPr>
          <w:rFonts w:ascii="Arial" w:hAnsi="Arial" w:cs="Arial"/>
          <w:sz w:val="20"/>
          <w:szCs w:val="20"/>
        </w:rPr>
      </w:pPr>
      <w:r>
        <w:rPr>
          <w:rFonts w:ascii="Arial" w:hAnsi="Arial" w:cs="Arial"/>
          <w:sz w:val="20"/>
          <w:szCs w:val="20"/>
        </w:rPr>
        <w:t xml:space="preserve">           </w:t>
      </w:r>
      <w:r w:rsidR="000A4169" w:rsidRPr="000A4169">
        <w:rPr>
          <w:rFonts w:ascii="Arial" w:hAnsi="Arial" w:cs="Arial"/>
          <w:sz w:val="20"/>
          <w:szCs w:val="20"/>
        </w:rPr>
        <w:t>W celu dokonania oceny spełnienia tego warunku Zamawiający wymaga, aby Wykonawca</w:t>
      </w:r>
    </w:p>
    <w:p w14:paraId="102F0CBE" w14:textId="63C1BC13" w:rsidR="000A4169" w:rsidRPr="000A4169" w:rsidRDefault="000F6387" w:rsidP="000A4169">
      <w:pPr>
        <w:pStyle w:val="Akapitzlist"/>
        <w:widowControl w:val="0"/>
        <w:suppressAutoHyphens/>
        <w:autoSpaceDE w:val="0"/>
        <w:ind w:left="360"/>
        <w:jc w:val="both"/>
        <w:rPr>
          <w:rFonts w:ascii="Arial" w:hAnsi="Arial" w:cs="Arial"/>
          <w:sz w:val="20"/>
          <w:szCs w:val="20"/>
        </w:rPr>
      </w:pPr>
      <w:r>
        <w:rPr>
          <w:rFonts w:ascii="Arial" w:hAnsi="Arial" w:cs="Arial"/>
          <w:sz w:val="20"/>
          <w:szCs w:val="20"/>
        </w:rPr>
        <w:t xml:space="preserve">           </w:t>
      </w:r>
      <w:r w:rsidR="000A4169" w:rsidRPr="000A4169">
        <w:rPr>
          <w:rFonts w:ascii="Arial" w:hAnsi="Arial" w:cs="Arial"/>
          <w:sz w:val="20"/>
          <w:szCs w:val="20"/>
        </w:rPr>
        <w:t>dołączył do oferty:</w:t>
      </w:r>
    </w:p>
    <w:p w14:paraId="7808A126" w14:textId="3CC25F69" w:rsidR="000A4169" w:rsidRPr="000F6387" w:rsidRDefault="000F6387" w:rsidP="000F6387">
      <w:pPr>
        <w:widowControl w:val="0"/>
        <w:suppressAutoHyphens/>
        <w:autoSpaceDE w:val="0"/>
        <w:jc w:val="both"/>
        <w:rPr>
          <w:rFonts w:ascii="Arial" w:hAnsi="Arial" w:cs="Arial"/>
          <w:sz w:val="20"/>
          <w:szCs w:val="20"/>
        </w:rPr>
      </w:pPr>
      <w:r>
        <w:rPr>
          <w:rFonts w:ascii="Arial" w:hAnsi="Arial" w:cs="Arial"/>
          <w:sz w:val="20"/>
          <w:szCs w:val="20"/>
        </w:rPr>
        <w:t xml:space="preserve">                 </w:t>
      </w:r>
      <w:r w:rsidR="000A4169" w:rsidRPr="000F6387">
        <w:rPr>
          <w:rFonts w:ascii="Arial" w:hAnsi="Arial" w:cs="Arial"/>
          <w:sz w:val="20"/>
          <w:szCs w:val="20"/>
        </w:rPr>
        <w:t xml:space="preserve">- Wykaz osób sporządzony zgodnie z </w:t>
      </w:r>
      <w:r w:rsidR="000A4169" w:rsidRPr="000F6387">
        <w:rPr>
          <w:rFonts w:ascii="Arial" w:hAnsi="Arial" w:cs="Arial"/>
          <w:b/>
          <w:sz w:val="20"/>
          <w:szCs w:val="20"/>
        </w:rPr>
        <w:t xml:space="preserve">zał. nr 3 do Ogłoszenia </w:t>
      </w:r>
      <w:r w:rsidR="000A4169" w:rsidRPr="000F6387">
        <w:rPr>
          <w:rFonts w:ascii="Arial" w:hAnsi="Arial" w:cs="Arial"/>
          <w:sz w:val="20"/>
          <w:szCs w:val="20"/>
        </w:rPr>
        <w:t xml:space="preserve">– „Wykaz osób”. </w:t>
      </w:r>
    </w:p>
    <w:p w14:paraId="2A5895FD" w14:textId="77777777" w:rsidR="006402D6" w:rsidRPr="00F0096D" w:rsidRDefault="006402D6" w:rsidP="006402D6">
      <w:pPr>
        <w:spacing w:after="19" w:line="251" w:lineRule="auto"/>
        <w:ind w:right="62"/>
        <w:jc w:val="both"/>
        <w:rPr>
          <w:rFonts w:ascii="Arial" w:hAnsi="Arial" w:cs="Arial"/>
          <w:sz w:val="20"/>
          <w:szCs w:val="20"/>
        </w:rPr>
      </w:pPr>
    </w:p>
    <w:p w14:paraId="33E85502" w14:textId="77777777" w:rsidR="000F6387" w:rsidRDefault="000F6387" w:rsidP="000F6387">
      <w:pPr>
        <w:ind w:left="720"/>
        <w:jc w:val="both"/>
        <w:rPr>
          <w:rFonts w:ascii="Arial" w:hAnsi="Arial" w:cs="Arial"/>
          <w:sz w:val="20"/>
          <w:szCs w:val="20"/>
        </w:rPr>
      </w:pPr>
      <w:r>
        <w:rPr>
          <w:rFonts w:ascii="Arial" w:hAnsi="Arial" w:cs="Arial"/>
          <w:sz w:val="20"/>
          <w:szCs w:val="20"/>
        </w:rPr>
        <w:t>1.3.2 p</w:t>
      </w:r>
      <w:r w:rsidR="006402D6" w:rsidRPr="00F0096D">
        <w:rPr>
          <w:rFonts w:ascii="Arial" w:hAnsi="Arial" w:cs="Arial"/>
          <w:sz w:val="20"/>
          <w:szCs w:val="20"/>
        </w:rPr>
        <w:t>osiada doświadczeni</w:t>
      </w:r>
      <w:r w:rsidR="000A4169">
        <w:rPr>
          <w:rFonts w:ascii="Arial" w:hAnsi="Arial" w:cs="Arial"/>
          <w:sz w:val="20"/>
          <w:szCs w:val="20"/>
        </w:rPr>
        <w:t>e</w:t>
      </w:r>
      <w:r w:rsidR="006402D6" w:rsidRPr="00F0096D">
        <w:rPr>
          <w:rFonts w:ascii="Arial" w:hAnsi="Arial" w:cs="Arial"/>
          <w:sz w:val="20"/>
          <w:szCs w:val="20"/>
        </w:rPr>
        <w:t xml:space="preserve"> w prowadzeniu usług szkoleniowych potwierdzone realizacją</w:t>
      </w:r>
    </w:p>
    <w:p w14:paraId="78AE64C6" w14:textId="77777777" w:rsidR="000F6387" w:rsidRDefault="000F6387" w:rsidP="000F6387">
      <w:pPr>
        <w:ind w:left="720"/>
        <w:jc w:val="both"/>
        <w:rPr>
          <w:rFonts w:ascii="Arial" w:hAnsi="Arial" w:cs="Arial"/>
          <w:sz w:val="20"/>
          <w:szCs w:val="20"/>
        </w:rPr>
      </w:pPr>
      <w:r>
        <w:rPr>
          <w:rFonts w:ascii="Arial" w:hAnsi="Arial" w:cs="Arial"/>
          <w:sz w:val="20"/>
          <w:szCs w:val="20"/>
        </w:rPr>
        <w:t xml:space="preserve">         </w:t>
      </w:r>
      <w:r w:rsidR="006402D6" w:rsidRPr="00F0096D">
        <w:rPr>
          <w:rFonts w:ascii="Arial" w:hAnsi="Arial" w:cs="Arial"/>
          <w:sz w:val="20"/>
          <w:szCs w:val="20"/>
        </w:rPr>
        <w:t>szkoleń osób z zakresu przewozów materiałów niebezpiecznych dla co najmniej 150 osób</w:t>
      </w:r>
    </w:p>
    <w:p w14:paraId="40F0394B" w14:textId="07C35E81" w:rsidR="0025538E" w:rsidRPr="0025538E" w:rsidRDefault="000F6387" w:rsidP="000F6387">
      <w:pPr>
        <w:ind w:left="720"/>
        <w:jc w:val="both"/>
        <w:rPr>
          <w:rFonts w:ascii="Arial" w:hAnsi="Arial" w:cs="Arial"/>
          <w:sz w:val="20"/>
          <w:szCs w:val="20"/>
        </w:rPr>
      </w:pPr>
      <w:r>
        <w:rPr>
          <w:rFonts w:ascii="Arial" w:hAnsi="Arial" w:cs="Arial"/>
          <w:sz w:val="20"/>
          <w:szCs w:val="20"/>
        </w:rPr>
        <w:t xml:space="preserve">         </w:t>
      </w:r>
      <w:r w:rsidR="006402D6" w:rsidRPr="00F0096D">
        <w:rPr>
          <w:rFonts w:ascii="Arial" w:hAnsi="Arial" w:cs="Arial"/>
          <w:sz w:val="20"/>
          <w:szCs w:val="20"/>
        </w:rPr>
        <w:t xml:space="preserve">w ciągu ostatniego </w:t>
      </w:r>
      <w:r w:rsidR="006402D6" w:rsidRPr="00B3136E">
        <w:rPr>
          <w:rFonts w:ascii="Arial" w:hAnsi="Arial" w:cs="Arial"/>
          <w:sz w:val="20"/>
          <w:szCs w:val="20"/>
        </w:rPr>
        <w:t>rok</w:t>
      </w:r>
      <w:r w:rsidR="006402D6" w:rsidRPr="00B3136E">
        <w:rPr>
          <w:rFonts w:ascii="Arial" w:hAnsi="Arial" w:cs="Arial"/>
          <w:color w:val="000000" w:themeColor="text1"/>
          <w:sz w:val="20"/>
          <w:szCs w:val="20"/>
        </w:rPr>
        <w:t>u</w:t>
      </w:r>
      <w:r w:rsidR="00A10602" w:rsidRPr="00B3136E">
        <w:rPr>
          <w:rFonts w:ascii="Arial" w:hAnsi="Arial" w:cs="Arial"/>
          <w:color w:val="000000" w:themeColor="text1"/>
          <w:sz w:val="20"/>
          <w:szCs w:val="20"/>
        </w:rPr>
        <w:t xml:space="preserve"> od terminu składania ofert</w:t>
      </w:r>
      <w:r w:rsidR="0055553B" w:rsidRPr="00B3136E">
        <w:rPr>
          <w:rFonts w:ascii="Arial" w:hAnsi="Arial" w:cs="Arial"/>
          <w:b/>
          <w:color w:val="000000" w:themeColor="text1"/>
          <w:sz w:val="20"/>
          <w:szCs w:val="20"/>
        </w:rPr>
        <w:t>.</w:t>
      </w:r>
    </w:p>
    <w:p w14:paraId="14401BC6" w14:textId="77777777" w:rsidR="001E58A7" w:rsidRPr="0055553B" w:rsidRDefault="001E58A7" w:rsidP="0055553B">
      <w:pPr>
        <w:spacing w:after="19" w:line="251" w:lineRule="auto"/>
        <w:ind w:right="62"/>
        <w:jc w:val="both"/>
        <w:rPr>
          <w:rFonts w:ascii="Arial" w:hAnsi="Arial" w:cs="Arial"/>
          <w:sz w:val="20"/>
          <w:szCs w:val="20"/>
          <w:highlight w:val="green"/>
        </w:rPr>
      </w:pPr>
    </w:p>
    <w:p w14:paraId="148E1CDD" w14:textId="77777777" w:rsidR="000F6387" w:rsidRDefault="000F6387" w:rsidP="0025538E">
      <w:pPr>
        <w:pStyle w:val="Akapitzlist"/>
        <w:widowControl w:val="0"/>
        <w:suppressAutoHyphens/>
        <w:autoSpaceDE w:val="0"/>
        <w:ind w:left="360"/>
        <w:jc w:val="both"/>
        <w:rPr>
          <w:rFonts w:ascii="Arial" w:hAnsi="Arial" w:cs="Arial"/>
          <w:sz w:val="20"/>
          <w:szCs w:val="20"/>
        </w:rPr>
      </w:pPr>
      <w:r>
        <w:rPr>
          <w:rFonts w:ascii="Arial" w:hAnsi="Arial" w:cs="Arial"/>
          <w:sz w:val="20"/>
          <w:szCs w:val="20"/>
        </w:rPr>
        <w:t xml:space="preserve">           </w:t>
      </w:r>
      <w:r w:rsidR="0025538E" w:rsidRPr="000A4169">
        <w:rPr>
          <w:rFonts w:ascii="Arial" w:hAnsi="Arial" w:cs="Arial"/>
          <w:sz w:val="20"/>
          <w:szCs w:val="20"/>
        </w:rPr>
        <w:t>W celu dokonania oceny spełnienia tego warunku Zamawiający wymaga, aby Wykonawca</w:t>
      </w:r>
    </w:p>
    <w:p w14:paraId="62E5A9E9" w14:textId="667F137B" w:rsidR="0025538E" w:rsidRPr="000A4169" w:rsidRDefault="000F6387" w:rsidP="0025538E">
      <w:pPr>
        <w:pStyle w:val="Akapitzlist"/>
        <w:widowControl w:val="0"/>
        <w:suppressAutoHyphens/>
        <w:autoSpaceDE w:val="0"/>
        <w:ind w:left="360"/>
        <w:jc w:val="both"/>
        <w:rPr>
          <w:rFonts w:ascii="Arial" w:hAnsi="Arial" w:cs="Arial"/>
          <w:sz w:val="20"/>
          <w:szCs w:val="20"/>
        </w:rPr>
      </w:pPr>
      <w:r>
        <w:rPr>
          <w:rFonts w:ascii="Arial" w:hAnsi="Arial" w:cs="Arial"/>
          <w:sz w:val="20"/>
          <w:szCs w:val="20"/>
        </w:rPr>
        <w:t xml:space="preserve">           </w:t>
      </w:r>
      <w:r w:rsidR="0025538E" w:rsidRPr="000A4169">
        <w:rPr>
          <w:rFonts w:ascii="Arial" w:hAnsi="Arial" w:cs="Arial"/>
          <w:sz w:val="20"/>
          <w:szCs w:val="20"/>
        </w:rPr>
        <w:t>dołączył do oferty:</w:t>
      </w:r>
    </w:p>
    <w:p w14:paraId="23D40CEF" w14:textId="2C6A2048" w:rsidR="000F6387" w:rsidRDefault="000F6387" w:rsidP="000F6387">
      <w:pPr>
        <w:widowControl w:val="0"/>
        <w:suppressAutoHyphens/>
        <w:autoSpaceDE w:val="0"/>
        <w:jc w:val="both"/>
        <w:rPr>
          <w:rFonts w:ascii="Arial" w:hAnsi="Arial" w:cs="Arial"/>
          <w:sz w:val="20"/>
          <w:szCs w:val="20"/>
        </w:rPr>
      </w:pPr>
      <w:r>
        <w:rPr>
          <w:rFonts w:ascii="Arial" w:hAnsi="Arial" w:cs="Arial"/>
          <w:sz w:val="20"/>
          <w:szCs w:val="20"/>
        </w:rPr>
        <w:t xml:space="preserve">                  </w:t>
      </w:r>
      <w:r w:rsidR="0025538E" w:rsidRPr="000F6387">
        <w:rPr>
          <w:rFonts w:ascii="Arial" w:hAnsi="Arial" w:cs="Arial"/>
          <w:sz w:val="20"/>
          <w:szCs w:val="20"/>
        </w:rPr>
        <w:t>- Oświadczenie sporządzon</w:t>
      </w:r>
      <w:r w:rsidR="00A10602">
        <w:rPr>
          <w:rFonts w:ascii="Arial" w:hAnsi="Arial" w:cs="Arial"/>
          <w:sz w:val="20"/>
          <w:szCs w:val="20"/>
        </w:rPr>
        <w:t>e</w:t>
      </w:r>
      <w:r w:rsidR="0025538E" w:rsidRPr="000F6387">
        <w:rPr>
          <w:rFonts w:ascii="Arial" w:hAnsi="Arial" w:cs="Arial"/>
          <w:sz w:val="20"/>
          <w:szCs w:val="20"/>
        </w:rPr>
        <w:t xml:space="preserve"> zgodnie z </w:t>
      </w:r>
      <w:r w:rsidR="0025538E" w:rsidRPr="000F6387">
        <w:rPr>
          <w:rFonts w:ascii="Arial" w:hAnsi="Arial" w:cs="Arial"/>
          <w:b/>
          <w:sz w:val="20"/>
          <w:szCs w:val="20"/>
        </w:rPr>
        <w:t xml:space="preserve">zał. nr 4 do Ogłoszenia </w:t>
      </w:r>
      <w:r w:rsidR="0025538E" w:rsidRPr="000F6387">
        <w:rPr>
          <w:rFonts w:ascii="Arial" w:hAnsi="Arial" w:cs="Arial"/>
          <w:sz w:val="20"/>
          <w:szCs w:val="20"/>
        </w:rPr>
        <w:t>– „Oświadczenie</w:t>
      </w:r>
    </w:p>
    <w:p w14:paraId="1FB429A3" w14:textId="05D56CAA" w:rsidR="0025538E" w:rsidRPr="000F6387" w:rsidRDefault="000F6387" w:rsidP="000F6387">
      <w:pPr>
        <w:widowControl w:val="0"/>
        <w:suppressAutoHyphens/>
        <w:autoSpaceDE w:val="0"/>
        <w:jc w:val="both"/>
        <w:rPr>
          <w:rFonts w:ascii="Arial" w:hAnsi="Arial" w:cs="Arial"/>
          <w:sz w:val="20"/>
          <w:szCs w:val="20"/>
        </w:rPr>
      </w:pPr>
      <w:r>
        <w:rPr>
          <w:rFonts w:ascii="Arial" w:hAnsi="Arial" w:cs="Arial"/>
          <w:sz w:val="20"/>
          <w:szCs w:val="20"/>
        </w:rPr>
        <w:t xml:space="preserve">                  </w:t>
      </w:r>
      <w:r w:rsidR="0025538E" w:rsidRPr="000F6387">
        <w:rPr>
          <w:rFonts w:ascii="Arial" w:hAnsi="Arial" w:cs="Arial"/>
          <w:sz w:val="20"/>
          <w:szCs w:val="20"/>
        </w:rPr>
        <w:t>Wykonawcy”</w:t>
      </w:r>
      <w:r w:rsidR="00E00179" w:rsidRPr="000F6387">
        <w:rPr>
          <w:rFonts w:ascii="Arial" w:hAnsi="Arial" w:cs="Arial"/>
          <w:sz w:val="20"/>
          <w:szCs w:val="20"/>
        </w:rPr>
        <w:t xml:space="preserve"> – pkt II. </w:t>
      </w:r>
    </w:p>
    <w:p w14:paraId="12525B8F" w14:textId="77777777" w:rsidR="0055553B" w:rsidRDefault="0055553B" w:rsidP="0025538E">
      <w:pPr>
        <w:pStyle w:val="Akapitzlist"/>
        <w:widowControl w:val="0"/>
        <w:suppressAutoHyphens/>
        <w:autoSpaceDE w:val="0"/>
        <w:ind w:left="360"/>
        <w:jc w:val="both"/>
        <w:rPr>
          <w:rFonts w:ascii="Arial" w:hAnsi="Arial" w:cs="Arial"/>
          <w:sz w:val="20"/>
          <w:szCs w:val="20"/>
        </w:rPr>
      </w:pPr>
    </w:p>
    <w:p w14:paraId="22B26180" w14:textId="4F742D43" w:rsidR="0055553B" w:rsidRDefault="0055553B" w:rsidP="0055553B">
      <w:pPr>
        <w:spacing w:after="19" w:line="251" w:lineRule="auto"/>
        <w:ind w:right="62"/>
        <w:jc w:val="both"/>
        <w:rPr>
          <w:rFonts w:ascii="Arial" w:hAnsi="Arial" w:cs="Arial"/>
          <w:sz w:val="20"/>
          <w:szCs w:val="20"/>
        </w:rPr>
      </w:pPr>
      <w:r w:rsidRPr="003A38E3">
        <w:rPr>
          <w:rFonts w:ascii="Arial" w:hAnsi="Arial" w:cs="Arial"/>
          <w:sz w:val="20"/>
          <w:szCs w:val="20"/>
        </w:rPr>
        <w:t xml:space="preserve">Zamawiający dopuszcza aby wykonawca zamiast doświadczenia </w:t>
      </w:r>
      <w:r w:rsidR="00BB659F" w:rsidRPr="003A38E3">
        <w:rPr>
          <w:rFonts w:ascii="Arial" w:hAnsi="Arial" w:cs="Arial"/>
          <w:sz w:val="20"/>
          <w:szCs w:val="20"/>
        </w:rPr>
        <w:t xml:space="preserve">w prowadzeniu usług szkoleniowych </w:t>
      </w:r>
      <w:r w:rsidRPr="003A38E3">
        <w:rPr>
          <w:rFonts w:ascii="Arial" w:hAnsi="Arial" w:cs="Arial"/>
          <w:sz w:val="20"/>
          <w:szCs w:val="20"/>
        </w:rPr>
        <w:t>posiadał jeden z certyfikatów – AQAP lub ISO 9001 w</w:t>
      </w:r>
      <w:r w:rsidR="0004374F" w:rsidRPr="003A38E3">
        <w:rPr>
          <w:rFonts w:ascii="Arial" w:hAnsi="Arial" w:cs="Arial"/>
          <w:sz w:val="20"/>
          <w:szCs w:val="20"/>
        </w:rPr>
        <w:t>skazany w pkt</w:t>
      </w:r>
      <w:r w:rsidR="0004374F">
        <w:rPr>
          <w:rFonts w:ascii="Arial" w:hAnsi="Arial" w:cs="Arial"/>
          <w:sz w:val="20"/>
          <w:szCs w:val="20"/>
        </w:rPr>
        <w:t xml:space="preserve"> 2. </w:t>
      </w:r>
    </w:p>
    <w:p w14:paraId="49A8F76E" w14:textId="77777777" w:rsidR="002E478A" w:rsidRDefault="002E478A" w:rsidP="0055553B">
      <w:pPr>
        <w:spacing w:after="19" w:line="251" w:lineRule="auto"/>
        <w:ind w:right="62"/>
        <w:jc w:val="both"/>
        <w:rPr>
          <w:rFonts w:ascii="Arial" w:hAnsi="Arial" w:cs="Arial"/>
          <w:sz w:val="20"/>
          <w:szCs w:val="20"/>
        </w:rPr>
      </w:pPr>
    </w:p>
    <w:p w14:paraId="2A3D33C1" w14:textId="533477A6" w:rsidR="002E478A" w:rsidRPr="000F6387" w:rsidRDefault="003A38E3" w:rsidP="000F6387">
      <w:pPr>
        <w:pStyle w:val="Akapitzlist"/>
        <w:numPr>
          <w:ilvl w:val="0"/>
          <w:numId w:val="31"/>
        </w:numPr>
        <w:spacing w:after="19" w:line="251" w:lineRule="auto"/>
        <w:ind w:right="62"/>
        <w:jc w:val="both"/>
        <w:rPr>
          <w:rFonts w:ascii="Arial" w:hAnsi="Arial" w:cs="Arial"/>
          <w:sz w:val="20"/>
          <w:szCs w:val="20"/>
        </w:rPr>
      </w:pPr>
      <w:r w:rsidRPr="000F6387">
        <w:rPr>
          <w:rFonts w:ascii="Arial" w:hAnsi="Arial" w:cs="Arial"/>
          <w:sz w:val="20"/>
          <w:szCs w:val="20"/>
        </w:rPr>
        <w:t xml:space="preserve">Zamawiający </w:t>
      </w:r>
      <w:r w:rsidR="00A10602">
        <w:rPr>
          <w:rFonts w:ascii="Arial" w:hAnsi="Arial" w:cs="Arial"/>
          <w:sz w:val="20"/>
          <w:szCs w:val="20"/>
        </w:rPr>
        <w:t>wymaga</w:t>
      </w:r>
      <w:r w:rsidRPr="000F6387">
        <w:rPr>
          <w:rFonts w:ascii="Arial" w:hAnsi="Arial" w:cs="Arial"/>
          <w:sz w:val="20"/>
          <w:szCs w:val="20"/>
        </w:rPr>
        <w:t xml:space="preserve"> by Wykonawca posiadał </w:t>
      </w:r>
      <w:r w:rsidR="002E478A" w:rsidRPr="000F6387">
        <w:rPr>
          <w:rFonts w:ascii="Arial" w:hAnsi="Arial" w:cs="Arial"/>
          <w:sz w:val="20"/>
          <w:szCs w:val="20"/>
        </w:rPr>
        <w:t xml:space="preserve">Certyfikat </w:t>
      </w:r>
      <w:r w:rsidR="0004374F" w:rsidRPr="000F6387">
        <w:rPr>
          <w:rFonts w:ascii="Arial" w:hAnsi="Arial" w:cs="Arial"/>
          <w:sz w:val="20"/>
          <w:szCs w:val="20"/>
        </w:rPr>
        <w:t xml:space="preserve">AQAP lub ISO 9001. </w:t>
      </w:r>
    </w:p>
    <w:p w14:paraId="39BCE785" w14:textId="77777777" w:rsidR="0004374F" w:rsidRPr="005D13B1" w:rsidRDefault="0004374F" w:rsidP="005D13B1">
      <w:pPr>
        <w:widowControl w:val="0"/>
        <w:suppressAutoHyphens/>
        <w:autoSpaceDE w:val="0"/>
        <w:jc w:val="both"/>
        <w:rPr>
          <w:rFonts w:ascii="Arial" w:hAnsi="Arial" w:cs="Arial"/>
          <w:sz w:val="20"/>
          <w:szCs w:val="20"/>
        </w:rPr>
      </w:pPr>
      <w:r w:rsidRPr="005D13B1">
        <w:rPr>
          <w:rFonts w:ascii="Arial" w:hAnsi="Arial" w:cs="Arial"/>
          <w:sz w:val="20"/>
          <w:szCs w:val="20"/>
        </w:rPr>
        <w:t>W celu dokonania oceny spełnienia tego warunku Zamawiający wymaga, aby Wykonawca dołączył do oferty:</w:t>
      </w:r>
    </w:p>
    <w:p w14:paraId="1F0AA9A4" w14:textId="6927ACDB" w:rsidR="0004374F" w:rsidRPr="005D13B1" w:rsidRDefault="0004374F" w:rsidP="005D13B1">
      <w:pPr>
        <w:widowControl w:val="0"/>
        <w:suppressAutoHyphens/>
        <w:autoSpaceDE w:val="0"/>
        <w:jc w:val="both"/>
        <w:rPr>
          <w:rFonts w:ascii="Arial" w:hAnsi="Arial" w:cs="Arial"/>
          <w:sz w:val="20"/>
          <w:szCs w:val="20"/>
        </w:rPr>
      </w:pPr>
      <w:r w:rsidRPr="005D13B1">
        <w:rPr>
          <w:rFonts w:ascii="Arial" w:hAnsi="Arial" w:cs="Arial"/>
          <w:sz w:val="20"/>
          <w:szCs w:val="20"/>
        </w:rPr>
        <w:t>-Oświadczenie sporządzon</w:t>
      </w:r>
      <w:r w:rsidR="00A10602">
        <w:rPr>
          <w:rFonts w:ascii="Arial" w:hAnsi="Arial" w:cs="Arial"/>
          <w:sz w:val="20"/>
          <w:szCs w:val="20"/>
        </w:rPr>
        <w:t>e</w:t>
      </w:r>
      <w:r w:rsidRPr="005D13B1">
        <w:rPr>
          <w:rFonts w:ascii="Arial" w:hAnsi="Arial" w:cs="Arial"/>
          <w:sz w:val="20"/>
          <w:szCs w:val="20"/>
        </w:rPr>
        <w:t xml:space="preserve"> zgodnie z </w:t>
      </w:r>
      <w:r w:rsidRPr="005D13B1">
        <w:rPr>
          <w:rFonts w:ascii="Arial" w:hAnsi="Arial" w:cs="Arial"/>
          <w:b/>
          <w:sz w:val="20"/>
          <w:szCs w:val="20"/>
        </w:rPr>
        <w:t xml:space="preserve">zał. nr 4 do Ogłoszenia </w:t>
      </w:r>
      <w:r w:rsidRPr="005D13B1">
        <w:rPr>
          <w:rFonts w:ascii="Arial" w:hAnsi="Arial" w:cs="Arial"/>
          <w:sz w:val="20"/>
          <w:szCs w:val="20"/>
        </w:rPr>
        <w:t xml:space="preserve">– „Oświadczenie Wykonawcy” – pkt III. </w:t>
      </w:r>
    </w:p>
    <w:p w14:paraId="56156D21" w14:textId="77777777" w:rsidR="0004374F" w:rsidRDefault="0004374F" w:rsidP="0004374F">
      <w:pPr>
        <w:pStyle w:val="Akapitzlist"/>
        <w:spacing w:after="19" w:line="251" w:lineRule="auto"/>
        <w:ind w:right="62"/>
        <w:jc w:val="both"/>
        <w:rPr>
          <w:rFonts w:ascii="Arial" w:hAnsi="Arial" w:cs="Arial"/>
          <w:sz w:val="20"/>
          <w:szCs w:val="20"/>
        </w:rPr>
      </w:pPr>
    </w:p>
    <w:p w14:paraId="2DCC84BD" w14:textId="56D0FC01" w:rsidR="003A38E3" w:rsidRDefault="0004374F" w:rsidP="003A38E3">
      <w:pPr>
        <w:spacing w:after="19" w:line="251" w:lineRule="auto"/>
        <w:ind w:right="62"/>
        <w:jc w:val="both"/>
        <w:rPr>
          <w:rFonts w:ascii="Arial" w:hAnsi="Arial" w:cs="Arial"/>
          <w:b/>
          <w:color w:val="000000" w:themeColor="text1"/>
          <w:sz w:val="20"/>
          <w:szCs w:val="20"/>
        </w:rPr>
      </w:pPr>
      <w:r w:rsidRPr="003A38E3">
        <w:rPr>
          <w:rFonts w:ascii="Arial" w:hAnsi="Arial" w:cs="Arial"/>
          <w:sz w:val="20"/>
          <w:szCs w:val="20"/>
        </w:rPr>
        <w:t xml:space="preserve">Zamawiający dopuszcza, </w:t>
      </w:r>
      <w:r w:rsidR="003A38E3" w:rsidRPr="003A38E3">
        <w:rPr>
          <w:rFonts w:ascii="Arial" w:hAnsi="Arial" w:cs="Arial"/>
          <w:sz w:val="20"/>
          <w:szCs w:val="20"/>
        </w:rPr>
        <w:t>aby</w:t>
      </w:r>
      <w:r w:rsidRPr="003A38E3">
        <w:rPr>
          <w:rFonts w:ascii="Arial" w:hAnsi="Arial" w:cs="Arial"/>
          <w:sz w:val="20"/>
          <w:szCs w:val="20"/>
        </w:rPr>
        <w:t xml:space="preserve"> wykonawca zamiast </w:t>
      </w:r>
      <w:r w:rsidR="003A38E3" w:rsidRPr="003A38E3">
        <w:rPr>
          <w:rFonts w:ascii="Arial" w:hAnsi="Arial" w:cs="Arial"/>
          <w:sz w:val="20"/>
          <w:szCs w:val="20"/>
        </w:rPr>
        <w:t>Certyfikatu AQAP lub ISO 9001</w:t>
      </w:r>
      <w:r w:rsidR="005D13B1">
        <w:rPr>
          <w:rFonts w:ascii="Arial" w:hAnsi="Arial" w:cs="Arial"/>
          <w:sz w:val="20"/>
          <w:szCs w:val="20"/>
        </w:rPr>
        <w:t xml:space="preserve"> </w:t>
      </w:r>
      <w:r w:rsidR="003A38E3" w:rsidRPr="003A38E3">
        <w:rPr>
          <w:rFonts w:ascii="Arial" w:hAnsi="Arial" w:cs="Arial"/>
          <w:sz w:val="20"/>
          <w:szCs w:val="20"/>
        </w:rPr>
        <w:t>posiadał doświadczenie w prowadzeniu usług szkoleniowych potwierdzone realizacją szkoleń osób z zakresu przewozów materiałów niebezpiecznych dla co najmniej 150 osób w ciągu ostatniego rok</w:t>
      </w:r>
      <w:r w:rsidR="003A38E3" w:rsidRPr="003A38E3">
        <w:rPr>
          <w:rFonts w:ascii="Arial" w:hAnsi="Arial" w:cs="Arial"/>
          <w:color w:val="000000" w:themeColor="text1"/>
          <w:sz w:val="20"/>
          <w:szCs w:val="20"/>
        </w:rPr>
        <w:t>u</w:t>
      </w:r>
      <w:r w:rsidR="00A10602">
        <w:rPr>
          <w:rFonts w:ascii="Arial" w:hAnsi="Arial" w:cs="Arial"/>
          <w:color w:val="000000" w:themeColor="text1"/>
          <w:sz w:val="20"/>
          <w:szCs w:val="20"/>
        </w:rPr>
        <w:t xml:space="preserve">, opisane </w:t>
      </w:r>
      <w:r w:rsidR="00A10602">
        <w:rPr>
          <w:rFonts w:ascii="Arial" w:hAnsi="Arial" w:cs="Arial"/>
          <w:color w:val="000000" w:themeColor="text1"/>
          <w:sz w:val="20"/>
          <w:szCs w:val="20"/>
        </w:rPr>
        <w:br/>
        <w:t>w pkt 1.3.2</w:t>
      </w:r>
      <w:r w:rsidR="003A38E3" w:rsidRPr="003A38E3">
        <w:rPr>
          <w:rFonts w:ascii="Arial" w:hAnsi="Arial" w:cs="Arial"/>
          <w:b/>
          <w:color w:val="000000" w:themeColor="text1"/>
          <w:sz w:val="20"/>
          <w:szCs w:val="20"/>
        </w:rPr>
        <w:t>.</w:t>
      </w:r>
    </w:p>
    <w:p w14:paraId="5403C32B" w14:textId="77777777" w:rsidR="00A10602" w:rsidRDefault="00A10602" w:rsidP="003A38E3">
      <w:pPr>
        <w:spacing w:after="19" w:line="251" w:lineRule="auto"/>
        <w:ind w:right="62"/>
        <w:jc w:val="both"/>
        <w:rPr>
          <w:rFonts w:ascii="Arial" w:hAnsi="Arial" w:cs="Arial"/>
          <w:b/>
          <w:color w:val="000000" w:themeColor="text1"/>
          <w:sz w:val="20"/>
          <w:szCs w:val="20"/>
        </w:rPr>
      </w:pPr>
    </w:p>
    <w:p w14:paraId="0802E7FE" w14:textId="15E38112" w:rsidR="00A10602" w:rsidRPr="00A10602" w:rsidRDefault="00A10602" w:rsidP="003A38E3">
      <w:pPr>
        <w:spacing w:after="19" w:line="251" w:lineRule="auto"/>
        <w:ind w:right="62"/>
        <w:jc w:val="both"/>
        <w:rPr>
          <w:rFonts w:ascii="Arial" w:hAnsi="Arial" w:cs="Arial"/>
          <w:bCs/>
          <w:sz w:val="20"/>
          <w:szCs w:val="20"/>
          <w:u w:val="single"/>
        </w:rPr>
      </w:pPr>
      <w:r w:rsidRPr="00A10602">
        <w:rPr>
          <w:rFonts w:ascii="Arial" w:hAnsi="Arial" w:cs="Arial"/>
          <w:bCs/>
          <w:color w:val="000000" w:themeColor="text1"/>
          <w:sz w:val="20"/>
          <w:szCs w:val="20"/>
          <w:u w:val="single"/>
        </w:rPr>
        <w:t xml:space="preserve">Zamawiający informuje, że Wykonawca musi posiadać doświadczenie, o którym mowa w pkt 1.3.2 </w:t>
      </w:r>
      <w:r w:rsidRPr="00A10602">
        <w:rPr>
          <w:rFonts w:ascii="Arial" w:hAnsi="Arial" w:cs="Arial"/>
          <w:b/>
          <w:color w:val="000000" w:themeColor="text1"/>
          <w:sz w:val="20"/>
          <w:szCs w:val="20"/>
          <w:u w:val="single"/>
        </w:rPr>
        <w:t xml:space="preserve">lub </w:t>
      </w:r>
      <w:r w:rsidRPr="00A10602">
        <w:rPr>
          <w:rFonts w:ascii="Arial" w:hAnsi="Arial" w:cs="Arial"/>
          <w:bCs/>
          <w:color w:val="000000" w:themeColor="text1"/>
          <w:sz w:val="20"/>
          <w:szCs w:val="20"/>
          <w:u w:val="single"/>
        </w:rPr>
        <w:t xml:space="preserve">certyfikat, o którym mowa w pkt 2. </w:t>
      </w:r>
    </w:p>
    <w:p w14:paraId="09CD0267" w14:textId="77777777" w:rsidR="006402D6" w:rsidRPr="003A38E3" w:rsidRDefault="006402D6" w:rsidP="003A38E3">
      <w:pPr>
        <w:jc w:val="both"/>
        <w:rPr>
          <w:rFonts w:ascii="Arial" w:hAnsi="Arial" w:cs="Arial"/>
          <w:sz w:val="20"/>
          <w:szCs w:val="20"/>
        </w:rPr>
      </w:pPr>
    </w:p>
    <w:p w14:paraId="25268D8C" w14:textId="77777777" w:rsidR="00333511" w:rsidRPr="00A44DB8" w:rsidRDefault="00333511" w:rsidP="00F51B7E">
      <w:pPr>
        <w:spacing w:before="120"/>
        <w:jc w:val="both"/>
        <w:rPr>
          <w:rFonts w:ascii="Arial" w:hAnsi="Arial" w:cs="Arial"/>
          <w:b/>
          <w:i/>
          <w:sz w:val="20"/>
          <w:szCs w:val="20"/>
          <w:u w:val="single"/>
        </w:rPr>
      </w:pPr>
      <w:r w:rsidRPr="00A44DB8">
        <w:rPr>
          <w:rFonts w:ascii="Arial" w:hAnsi="Arial" w:cs="Arial"/>
          <w:b/>
          <w:i/>
          <w:sz w:val="20"/>
          <w:szCs w:val="20"/>
          <w:u w:val="single"/>
        </w:rPr>
        <w:t>UWAGA!:</w:t>
      </w:r>
    </w:p>
    <w:p w14:paraId="0BC243BD" w14:textId="3343C7F3" w:rsidR="0095513A" w:rsidRDefault="005D13B1" w:rsidP="00E00179">
      <w:pPr>
        <w:suppressAutoHyphens/>
        <w:spacing w:after="120"/>
        <w:jc w:val="both"/>
        <w:rPr>
          <w:rFonts w:ascii="Arial" w:hAnsi="Arial" w:cs="Arial"/>
          <w:b/>
          <w:i/>
          <w:sz w:val="20"/>
          <w:szCs w:val="20"/>
        </w:rPr>
      </w:pPr>
      <w:r>
        <w:rPr>
          <w:rFonts w:ascii="Arial" w:hAnsi="Arial" w:cs="Arial"/>
          <w:b/>
          <w:i/>
          <w:sz w:val="20"/>
          <w:szCs w:val="20"/>
        </w:rPr>
        <w:t>J</w:t>
      </w:r>
      <w:r w:rsidR="00367D8F" w:rsidRPr="00A44DB8">
        <w:rPr>
          <w:rFonts w:ascii="Arial" w:hAnsi="Arial" w:cs="Arial"/>
          <w:b/>
          <w:i/>
          <w:sz w:val="20"/>
          <w:szCs w:val="20"/>
        </w:rPr>
        <w:t>eżeli złożony</w:t>
      </w:r>
      <w:r w:rsidR="00925090" w:rsidRPr="00A44DB8">
        <w:rPr>
          <w:rFonts w:ascii="Arial" w:hAnsi="Arial" w:cs="Arial"/>
          <w:b/>
          <w:i/>
          <w:sz w:val="20"/>
          <w:szCs w:val="20"/>
        </w:rPr>
        <w:t xml:space="preserve"> przez Wykonawcę </w:t>
      </w:r>
      <w:r w:rsidR="00367D8F" w:rsidRPr="00A44DB8">
        <w:rPr>
          <w:rFonts w:ascii="Arial" w:hAnsi="Arial" w:cs="Arial"/>
          <w:b/>
          <w:i/>
          <w:sz w:val="20"/>
          <w:szCs w:val="20"/>
        </w:rPr>
        <w:t>Wykaz osób</w:t>
      </w:r>
      <w:r w:rsidR="00E00179">
        <w:rPr>
          <w:rFonts w:ascii="Arial" w:hAnsi="Arial" w:cs="Arial"/>
          <w:b/>
          <w:i/>
          <w:sz w:val="20"/>
          <w:szCs w:val="20"/>
        </w:rPr>
        <w:t xml:space="preserve"> </w:t>
      </w:r>
      <w:r w:rsidR="000C384E">
        <w:rPr>
          <w:rFonts w:ascii="Arial" w:hAnsi="Arial" w:cs="Arial"/>
          <w:b/>
          <w:i/>
          <w:sz w:val="20"/>
          <w:szCs w:val="20"/>
        </w:rPr>
        <w:t>i/lub</w:t>
      </w:r>
      <w:r w:rsidR="00E00179">
        <w:rPr>
          <w:rFonts w:ascii="Arial" w:hAnsi="Arial" w:cs="Arial"/>
          <w:b/>
          <w:i/>
          <w:sz w:val="20"/>
          <w:szCs w:val="20"/>
        </w:rPr>
        <w:t xml:space="preserve"> Oświadczenie</w:t>
      </w:r>
      <w:r w:rsidR="00367D8F" w:rsidRPr="00A44DB8">
        <w:rPr>
          <w:rFonts w:ascii="Arial" w:hAnsi="Arial" w:cs="Arial"/>
          <w:b/>
          <w:i/>
          <w:sz w:val="20"/>
          <w:szCs w:val="20"/>
        </w:rPr>
        <w:t xml:space="preserve"> </w:t>
      </w:r>
      <w:r w:rsidR="00E00179">
        <w:rPr>
          <w:rFonts w:ascii="Arial" w:hAnsi="Arial" w:cs="Arial"/>
          <w:b/>
          <w:i/>
          <w:sz w:val="20"/>
          <w:szCs w:val="20"/>
        </w:rPr>
        <w:t xml:space="preserve">będą </w:t>
      </w:r>
      <w:r w:rsidR="00D8360F" w:rsidRPr="00A44DB8">
        <w:rPr>
          <w:rFonts w:ascii="Arial" w:hAnsi="Arial" w:cs="Arial"/>
          <w:b/>
          <w:i/>
          <w:sz w:val="20"/>
          <w:szCs w:val="20"/>
        </w:rPr>
        <w:t>budzi</w:t>
      </w:r>
      <w:r w:rsidR="00E00179">
        <w:rPr>
          <w:rFonts w:ascii="Arial" w:hAnsi="Arial" w:cs="Arial"/>
          <w:b/>
          <w:i/>
          <w:sz w:val="20"/>
          <w:szCs w:val="20"/>
        </w:rPr>
        <w:t>ć</w:t>
      </w:r>
      <w:r w:rsidR="00925090" w:rsidRPr="00A44DB8">
        <w:rPr>
          <w:rFonts w:ascii="Arial" w:hAnsi="Arial" w:cs="Arial"/>
          <w:b/>
          <w:i/>
          <w:sz w:val="20"/>
          <w:szCs w:val="20"/>
        </w:rPr>
        <w:t xml:space="preserve"> wątpliwości Zamawiającego, może on zwrócić się do Wykonawcy o przedstawienie </w:t>
      </w:r>
      <w:r w:rsidR="00D8360F" w:rsidRPr="00A44DB8">
        <w:rPr>
          <w:rFonts w:ascii="Arial" w:hAnsi="Arial" w:cs="Arial"/>
          <w:b/>
          <w:i/>
          <w:sz w:val="20"/>
          <w:szCs w:val="20"/>
        </w:rPr>
        <w:t>waż</w:t>
      </w:r>
      <w:r w:rsidR="00E01BE1" w:rsidRPr="00A44DB8">
        <w:rPr>
          <w:rFonts w:ascii="Arial" w:hAnsi="Arial" w:cs="Arial"/>
          <w:b/>
          <w:i/>
          <w:sz w:val="20"/>
          <w:szCs w:val="20"/>
        </w:rPr>
        <w:t>nych dokumentów</w:t>
      </w:r>
      <w:r w:rsidR="00E00179">
        <w:rPr>
          <w:rFonts w:ascii="Arial" w:hAnsi="Arial" w:cs="Arial"/>
          <w:b/>
          <w:i/>
          <w:sz w:val="20"/>
          <w:szCs w:val="20"/>
        </w:rPr>
        <w:t xml:space="preserve"> potwierdzających spełnienie warunków wskazanych powyżej. </w:t>
      </w:r>
    </w:p>
    <w:p w14:paraId="4B87B984" w14:textId="74D8E9B6" w:rsidR="0095513A" w:rsidRPr="0095513A" w:rsidRDefault="0095513A" w:rsidP="000F6387">
      <w:pPr>
        <w:pStyle w:val="Akapitzlist"/>
        <w:numPr>
          <w:ilvl w:val="0"/>
          <w:numId w:val="31"/>
        </w:numPr>
        <w:suppressAutoHyphens/>
        <w:spacing w:after="60"/>
        <w:jc w:val="both"/>
        <w:rPr>
          <w:rFonts w:ascii="Arial" w:hAnsi="Arial" w:cs="Arial"/>
          <w:sz w:val="20"/>
          <w:szCs w:val="20"/>
          <w:lang w:eastAsia="ar-SA"/>
        </w:rPr>
      </w:pPr>
      <w:r w:rsidRPr="0095513A">
        <w:rPr>
          <w:rFonts w:ascii="Arial" w:hAnsi="Arial" w:cs="Arial"/>
          <w:sz w:val="20"/>
          <w:szCs w:val="20"/>
          <w:lang w:eastAsia="ar-SA"/>
        </w:rPr>
        <w:t xml:space="preserve">Zamawiający przewiduje następujące podstawy wykluczenia </w:t>
      </w:r>
    </w:p>
    <w:p w14:paraId="30E4CD21" w14:textId="77777777" w:rsidR="0095513A" w:rsidRPr="004456E6" w:rsidRDefault="0095513A" w:rsidP="0095513A">
      <w:pPr>
        <w:suppressAutoHyphens/>
        <w:spacing w:after="60"/>
        <w:jc w:val="both"/>
        <w:rPr>
          <w:rFonts w:ascii="Arial" w:hAnsi="Arial" w:cs="Arial"/>
          <w:sz w:val="20"/>
          <w:szCs w:val="20"/>
          <w:lang w:eastAsia="ar-SA"/>
        </w:rPr>
      </w:pPr>
      <w:r w:rsidRPr="004456E6">
        <w:rPr>
          <w:rFonts w:ascii="Arial" w:hAnsi="Arial" w:cs="Arial"/>
          <w:sz w:val="20"/>
          <w:szCs w:val="20"/>
          <w:lang w:eastAsia="ar-SA"/>
        </w:rPr>
        <w:t xml:space="preserve">     Z postępowania o udzielenie zamówienia Zamawiający wyklucza Wykonawcę: </w:t>
      </w:r>
    </w:p>
    <w:p w14:paraId="549E2C1A" w14:textId="11E41A0F" w:rsidR="0095513A" w:rsidRPr="004456E6" w:rsidRDefault="002E478A" w:rsidP="0095513A">
      <w:pPr>
        <w:suppressAutoHyphens/>
        <w:spacing w:after="60"/>
        <w:ind w:left="284"/>
        <w:jc w:val="both"/>
        <w:rPr>
          <w:rFonts w:ascii="Arial" w:hAnsi="Arial" w:cs="Arial"/>
          <w:sz w:val="20"/>
          <w:szCs w:val="20"/>
          <w:lang w:eastAsia="ar-SA"/>
        </w:rPr>
      </w:pPr>
      <w:r>
        <w:rPr>
          <w:rFonts w:ascii="Arial" w:hAnsi="Arial" w:cs="Arial"/>
          <w:sz w:val="20"/>
          <w:szCs w:val="20"/>
          <w:lang w:eastAsia="ar-SA"/>
        </w:rPr>
        <w:t>3</w:t>
      </w:r>
      <w:r w:rsidR="0095513A" w:rsidRPr="004456E6">
        <w:rPr>
          <w:rFonts w:ascii="Arial" w:hAnsi="Arial" w:cs="Arial"/>
          <w:sz w:val="20"/>
          <w:szCs w:val="20"/>
          <w:lang w:eastAsia="ar-SA"/>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530EB55D" w14:textId="004AAFFB" w:rsidR="0095513A" w:rsidRPr="004456E6" w:rsidRDefault="002E478A" w:rsidP="0095513A">
      <w:pPr>
        <w:suppressAutoHyphens/>
        <w:spacing w:after="60"/>
        <w:ind w:left="284"/>
        <w:jc w:val="both"/>
        <w:rPr>
          <w:rFonts w:ascii="Arial" w:hAnsi="Arial" w:cs="Arial"/>
          <w:sz w:val="20"/>
          <w:szCs w:val="20"/>
          <w:lang w:eastAsia="ar-SA"/>
        </w:rPr>
      </w:pPr>
      <w:r>
        <w:rPr>
          <w:rFonts w:ascii="Arial" w:hAnsi="Arial" w:cs="Arial"/>
          <w:sz w:val="20"/>
          <w:szCs w:val="20"/>
          <w:lang w:eastAsia="ar-SA"/>
        </w:rPr>
        <w:t>3</w:t>
      </w:r>
      <w:r w:rsidR="0095513A" w:rsidRPr="004456E6">
        <w:rPr>
          <w:rFonts w:ascii="Arial" w:hAnsi="Arial" w:cs="Arial"/>
          <w:sz w:val="20"/>
          <w:szCs w:val="20"/>
          <w:lang w:eastAsia="ar-SA"/>
        </w:rPr>
        <w:t xml:space="preserve">.2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76509B68" w14:textId="63FE123D" w:rsidR="0095513A" w:rsidRPr="004456E6" w:rsidRDefault="002E478A" w:rsidP="0095513A">
      <w:pPr>
        <w:suppressAutoHyphens/>
        <w:spacing w:after="60"/>
        <w:ind w:left="284"/>
        <w:jc w:val="both"/>
        <w:rPr>
          <w:rFonts w:ascii="Arial" w:hAnsi="Arial" w:cs="Arial"/>
          <w:sz w:val="20"/>
          <w:szCs w:val="20"/>
          <w:lang w:eastAsia="ar-SA"/>
        </w:rPr>
      </w:pPr>
      <w:r>
        <w:rPr>
          <w:rFonts w:ascii="Arial" w:hAnsi="Arial" w:cs="Arial"/>
          <w:sz w:val="20"/>
          <w:szCs w:val="20"/>
          <w:lang w:eastAsia="ar-SA"/>
        </w:rPr>
        <w:t>3</w:t>
      </w:r>
      <w:r w:rsidR="0095513A" w:rsidRPr="004456E6">
        <w:rPr>
          <w:rFonts w:ascii="Arial" w:hAnsi="Arial" w:cs="Arial"/>
          <w:sz w:val="20"/>
          <w:szCs w:val="20"/>
          <w:lang w:eastAsia="ar-SA"/>
        </w:rPr>
        <w:t xml:space="preserve">.3 który, z przyczyn leżących po jego stronie, w znacznym stopniu lub zakresie nie wykonał lub nienależycie wykonał albo długotrwale nienależycie wykonywał istotne zobowiązanie wynikające </w:t>
      </w:r>
      <w:r w:rsidR="0095513A" w:rsidRPr="004456E6">
        <w:rPr>
          <w:rFonts w:ascii="Arial" w:hAnsi="Arial" w:cs="Arial"/>
          <w:sz w:val="20"/>
          <w:szCs w:val="20"/>
          <w:lang w:eastAsia="ar-SA"/>
        </w:rPr>
        <w:br/>
        <w:t xml:space="preserve">z wcześniejszej umowy w sprawie zamówienia publicznego lub umowy koncesji, co doprowadziło do wypowiedzenia lub odstąpienia od umowy, odszkodowania, wykonania zastępczego lub realizacji uprawnień z tytułu rękojmi za wady </w:t>
      </w:r>
    </w:p>
    <w:p w14:paraId="0D66D0D5" w14:textId="3AA96C7B" w:rsidR="0095513A" w:rsidRPr="004456E6" w:rsidRDefault="002E478A" w:rsidP="0095513A">
      <w:pPr>
        <w:suppressAutoHyphens/>
        <w:spacing w:after="60"/>
        <w:ind w:left="284"/>
        <w:jc w:val="both"/>
        <w:rPr>
          <w:rFonts w:ascii="Arial" w:hAnsi="Arial" w:cs="Arial"/>
          <w:sz w:val="20"/>
          <w:szCs w:val="20"/>
          <w:lang w:eastAsia="ar-SA"/>
        </w:rPr>
      </w:pPr>
      <w:r>
        <w:rPr>
          <w:rFonts w:ascii="Arial" w:hAnsi="Arial" w:cs="Arial"/>
          <w:sz w:val="20"/>
          <w:szCs w:val="20"/>
          <w:lang w:eastAsia="ar-SA"/>
        </w:rPr>
        <w:lastRenderedPageBreak/>
        <w:t>3</w:t>
      </w:r>
      <w:r w:rsidR="0095513A" w:rsidRPr="004456E6">
        <w:rPr>
          <w:rFonts w:ascii="Arial" w:hAnsi="Arial" w:cs="Arial"/>
          <w:sz w:val="20"/>
          <w:szCs w:val="20"/>
          <w:lang w:eastAsia="ar-SA"/>
        </w:rPr>
        <w:t xml:space="preserve">.4 który w wyniku zamierzonego działania lub rażącego niedbalstwa wprowadził zamawiającego </w:t>
      </w:r>
      <w:r w:rsidR="0095513A" w:rsidRPr="004456E6">
        <w:rPr>
          <w:rFonts w:ascii="Arial" w:hAnsi="Arial" w:cs="Arial"/>
          <w:sz w:val="20"/>
          <w:szCs w:val="20"/>
          <w:lang w:eastAsia="ar-SA"/>
        </w:rPr>
        <w:br/>
        <w:t xml:space="preserve">w błąd przy przedstawieniu informacji, że nie podlega wykluczeniu, spełnia warunki udziału </w:t>
      </w:r>
      <w:r w:rsidR="0095513A" w:rsidRPr="004456E6">
        <w:rPr>
          <w:rFonts w:ascii="Arial" w:hAnsi="Arial" w:cs="Arial"/>
          <w:sz w:val="20"/>
          <w:szCs w:val="20"/>
          <w:lang w:eastAsia="ar-SA"/>
        </w:rPr>
        <w:br/>
        <w:t xml:space="preserve">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3C662C28" w14:textId="37C7E9C6" w:rsidR="0095513A" w:rsidRPr="002E478A" w:rsidRDefault="0095513A" w:rsidP="000F6387">
      <w:pPr>
        <w:pStyle w:val="Akapitzlist"/>
        <w:numPr>
          <w:ilvl w:val="0"/>
          <w:numId w:val="31"/>
        </w:numPr>
        <w:suppressAutoHyphens/>
        <w:spacing w:after="60"/>
        <w:jc w:val="both"/>
        <w:rPr>
          <w:rFonts w:ascii="Arial" w:hAnsi="Arial" w:cs="Arial"/>
          <w:sz w:val="20"/>
          <w:szCs w:val="20"/>
          <w:lang w:eastAsia="ar-SA"/>
        </w:rPr>
      </w:pPr>
      <w:r w:rsidRPr="002E478A">
        <w:rPr>
          <w:rFonts w:ascii="Arial" w:hAnsi="Arial" w:cs="Arial"/>
          <w:sz w:val="20"/>
          <w:szCs w:val="20"/>
          <w:lang w:eastAsia="ar-SA"/>
        </w:rPr>
        <w:t xml:space="preserve">W przypadkach opisanych w pkt </w:t>
      </w:r>
      <w:r w:rsidR="002E478A">
        <w:rPr>
          <w:rFonts w:ascii="Arial" w:hAnsi="Arial" w:cs="Arial"/>
          <w:sz w:val="20"/>
          <w:szCs w:val="20"/>
          <w:lang w:eastAsia="ar-SA"/>
        </w:rPr>
        <w:t>3</w:t>
      </w:r>
      <w:r w:rsidRPr="002E478A">
        <w:rPr>
          <w:rFonts w:ascii="Arial" w:hAnsi="Arial" w:cs="Arial"/>
          <w:sz w:val="20"/>
          <w:szCs w:val="20"/>
          <w:lang w:eastAsia="ar-SA"/>
        </w:rPr>
        <w:t xml:space="preserve">.1, </w:t>
      </w:r>
      <w:r w:rsidR="002E478A">
        <w:rPr>
          <w:rFonts w:ascii="Arial" w:hAnsi="Arial" w:cs="Arial"/>
          <w:sz w:val="20"/>
          <w:szCs w:val="20"/>
          <w:lang w:eastAsia="ar-SA"/>
        </w:rPr>
        <w:t>3</w:t>
      </w:r>
      <w:r w:rsidRPr="002E478A">
        <w:rPr>
          <w:rFonts w:ascii="Arial" w:hAnsi="Arial" w:cs="Arial"/>
          <w:sz w:val="20"/>
          <w:szCs w:val="20"/>
          <w:lang w:eastAsia="ar-SA"/>
        </w:rPr>
        <w:t xml:space="preserve">.2 oraz </w:t>
      </w:r>
      <w:r w:rsidR="002E478A">
        <w:rPr>
          <w:rFonts w:ascii="Arial" w:hAnsi="Arial" w:cs="Arial"/>
          <w:sz w:val="20"/>
          <w:szCs w:val="20"/>
          <w:lang w:eastAsia="ar-SA"/>
        </w:rPr>
        <w:t>3</w:t>
      </w:r>
      <w:r w:rsidRPr="002E478A">
        <w:rPr>
          <w:rFonts w:ascii="Arial" w:hAnsi="Arial" w:cs="Arial"/>
          <w:sz w:val="20"/>
          <w:szCs w:val="20"/>
          <w:lang w:eastAsia="ar-SA"/>
        </w:rPr>
        <w:t xml:space="preserve">.3 wykluczenie wykonawcy następuje na okres 3 lat od zaistnienia zdarzenia będącego podstawą wykluczania, a w przypadku, o którym mowa w pkt </w:t>
      </w:r>
      <w:r w:rsidR="002E478A">
        <w:rPr>
          <w:rFonts w:ascii="Arial" w:hAnsi="Arial" w:cs="Arial"/>
          <w:sz w:val="20"/>
          <w:szCs w:val="20"/>
          <w:lang w:eastAsia="ar-SA"/>
        </w:rPr>
        <w:t>3</w:t>
      </w:r>
      <w:r w:rsidRPr="002E478A">
        <w:rPr>
          <w:rFonts w:ascii="Arial" w:hAnsi="Arial" w:cs="Arial"/>
          <w:sz w:val="20"/>
          <w:szCs w:val="20"/>
          <w:lang w:eastAsia="ar-SA"/>
        </w:rPr>
        <w:t xml:space="preserve">.4 na okres 2 lat od zaistnienia zdarzenia będącego podstawą wykluczenia. </w:t>
      </w:r>
    </w:p>
    <w:p w14:paraId="36B8DDE3" w14:textId="02686AA9" w:rsidR="0095513A" w:rsidRPr="004456E6" w:rsidRDefault="0095513A" w:rsidP="000F6387">
      <w:pPr>
        <w:pStyle w:val="Akapitzlist"/>
        <w:numPr>
          <w:ilvl w:val="0"/>
          <w:numId w:val="31"/>
        </w:numPr>
        <w:suppressAutoHyphens/>
        <w:spacing w:after="60"/>
        <w:jc w:val="both"/>
        <w:rPr>
          <w:rFonts w:ascii="Arial" w:hAnsi="Arial" w:cs="Arial"/>
          <w:sz w:val="20"/>
          <w:szCs w:val="20"/>
          <w:lang w:eastAsia="ar-SA"/>
        </w:rPr>
      </w:pPr>
      <w:r w:rsidRPr="004456E6">
        <w:rPr>
          <w:rFonts w:ascii="Arial" w:hAnsi="Arial" w:cs="Arial"/>
          <w:sz w:val="20"/>
          <w:szCs w:val="20"/>
          <w:lang w:eastAsia="ar-SA"/>
        </w:rPr>
        <w:t xml:space="preserve">Wykonawca nie podlega wykluczeniu w okolicznościach określonych w pkt </w:t>
      </w:r>
      <w:r w:rsidR="002E478A">
        <w:rPr>
          <w:rFonts w:ascii="Arial" w:hAnsi="Arial" w:cs="Arial"/>
          <w:sz w:val="20"/>
          <w:szCs w:val="20"/>
          <w:lang w:eastAsia="ar-SA"/>
        </w:rPr>
        <w:t>3</w:t>
      </w:r>
      <w:r w:rsidRPr="004456E6">
        <w:rPr>
          <w:rFonts w:ascii="Arial" w:hAnsi="Arial" w:cs="Arial"/>
          <w:sz w:val="20"/>
          <w:szCs w:val="20"/>
          <w:lang w:eastAsia="ar-SA"/>
        </w:rPr>
        <w:t xml:space="preserve">.1, </w:t>
      </w:r>
      <w:r w:rsidR="002E478A">
        <w:rPr>
          <w:rFonts w:ascii="Arial" w:hAnsi="Arial" w:cs="Arial"/>
          <w:sz w:val="20"/>
          <w:szCs w:val="20"/>
          <w:lang w:eastAsia="ar-SA"/>
        </w:rPr>
        <w:t>3</w:t>
      </w:r>
      <w:r w:rsidRPr="004456E6">
        <w:rPr>
          <w:rFonts w:ascii="Arial" w:hAnsi="Arial" w:cs="Arial"/>
          <w:sz w:val="20"/>
          <w:szCs w:val="20"/>
          <w:lang w:eastAsia="ar-SA"/>
        </w:rPr>
        <w:t xml:space="preserve">.2, </w:t>
      </w:r>
      <w:r w:rsidR="002E478A">
        <w:rPr>
          <w:rFonts w:ascii="Arial" w:hAnsi="Arial" w:cs="Arial"/>
          <w:sz w:val="20"/>
          <w:szCs w:val="20"/>
          <w:lang w:eastAsia="ar-SA"/>
        </w:rPr>
        <w:t>3</w:t>
      </w:r>
      <w:r w:rsidRPr="004456E6">
        <w:rPr>
          <w:rFonts w:ascii="Arial" w:hAnsi="Arial" w:cs="Arial"/>
          <w:sz w:val="20"/>
          <w:szCs w:val="20"/>
          <w:lang w:eastAsia="ar-SA"/>
        </w:rPr>
        <w:t xml:space="preserve">.3 oraz </w:t>
      </w:r>
      <w:r w:rsidR="002E478A">
        <w:rPr>
          <w:rFonts w:ascii="Arial" w:hAnsi="Arial" w:cs="Arial"/>
          <w:sz w:val="20"/>
          <w:szCs w:val="20"/>
          <w:lang w:eastAsia="ar-SA"/>
        </w:rPr>
        <w:t>3</w:t>
      </w:r>
      <w:r w:rsidRPr="004456E6">
        <w:rPr>
          <w:rFonts w:ascii="Arial" w:hAnsi="Arial" w:cs="Arial"/>
          <w:sz w:val="20"/>
          <w:szCs w:val="20"/>
          <w:lang w:eastAsia="ar-SA"/>
        </w:rPr>
        <w:t xml:space="preserve">.4 jeżeli udowodni Zamawiającemu, że spełnił łącznie następujące przesłanki: </w:t>
      </w:r>
    </w:p>
    <w:p w14:paraId="6D2521C2" w14:textId="06910748" w:rsidR="0095513A" w:rsidRPr="004456E6" w:rsidRDefault="002E478A" w:rsidP="0095513A">
      <w:pPr>
        <w:suppressAutoHyphens/>
        <w:spacing w:after="60"/>
        <w:ind w:left="360"/>
        <w:jc w:val="both"/>
        <w:rPr>
          <w:rFonts w:ascii="Arial" w:hAnsi="Arial" w:cs="Arial"/>
          <w:sz w:val="20"/>
          <w:szCs w:val="20"/>
          <w:lang w:eastAsia="ar-SA"/>
        </w:rPr>
      </w:pPr>
      <w:r>
        <w:rPr>
          <w:rFonts w:ascii="Arial" w:hAnsi="Arial" w:cs="Arial"/>
          <w:sz w:val="20"/>
          <w:szCs w:val="20"/>
          <w:lang w:eastAsia="ar-SA"/>
        </w:rPr>
        <w:t>5</w:t>
      </w:r>
      <w:r w:rsidR="0095513A" w:rsidRPr="004456E6">
        <w:rPr>
          <w:rFonts w:ascii="Arial" w:hAnsi="Arial" w:cs="Arial"/>
          <w:sz w:val="20"/>
          <w:szCs w:val="20"/>
          <w:lang w:eastAsia="ar-SA"/>
        </w:rPr>
        <w:t xml:space="preserve">.1. naprawił lub zobowiązał się do naprawienia szkody wyrządzonej przestępstwem, wykroczeniem lub swoim nieprawidłowym postępowaniem, w tym poprzez zadośćuczynienie pieniężne; </w:t>
      </w:r>
    </w:p>
    <w:p w14:paraId="448CF694" w14:textId="611FCDB7" w:rsidR="0095513A" w:rsidRPr="004456E6" w:rsidRDefault="002E478A" w:rsidP="0095513A">
      <w:pPr>
        <w:suppressAutoHyphens/>
        <w:spacing w:after="60"/>
        <w:ind w:left="284"/>
        <w:jc w:val="both"/>
        <w:rPr>
          <w:rFonts w:ascii="Arial" w:hAnsi="Arial" w:cs="Arial"/>
          <w:sz w:val="20"/>
          <w:szCs w:val="20"/>
          <w:lang w:eastAsia="ar-SA"/>
        </w:rPr>
      </w:pPr>
      <w:r>
        <w:rPr>
          <w:rFonts w:ascii="Arial" w:hAnsi="Arial" w:cs="Arial"/>
          <w:sz w:val="20"/>
          <w:szCs w:val="20"/>
          <w:lang w:eastAsia="ar-SA"/>
        </w:rPr>
        <w:t>5</w:t>
      </w:r>
      <w:r w:rsidR="0095513A" w:rsidRPr="004456E6">
        <w:rPr>
          <w:rFonts w:ascii="Arial" w:hAnsi="Arial" w:cs="Arial"/>
          <w:sz w:val="20"/>
          <w:szCs w:val="20"/>
          <w:lang w:eastAsia="ar-SA"/>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EDC6334" w14:textId="221F0216" w:rsidR="0095513A" w:rsidRPr="004456E6" w:rsidRDefault="002E478A" w:rsidP="0095513A">
      <w:pPr>
        <w:suppressAutoHyphens/>
        <w:spacing w:after="60"/>
        <w:ind w:left="284"/>
        <w:jc w:val="both"/>
        <w:rPr>
          <w:rFonts w:ascii="Arial" w:hAnsi="Arial" w:cs="Arial"/>
          <w:sz w:val="20"/>
          <w:szCs w:val="20"/>
          <w:lang w:eastAsia="ar-SA"/>
        </w:rPr>
      </w:pPr>
      <w:r>
        <w:rPr>
          <w:rFonts w:ascii="Arial" w:hAnsi="Arial" w:cs="Arial"/>
          <w:sz w:val="20"/>
          <w:szCs w:val="20"/>
          <w:lang w:eastAsia="ar-SA"/>
        </w:rPr>
        <w:t>5</w:t>
      </w:r>
      <w:r w:rsidR="0095513A" w:rsidRPr="004456E6">
        <w:rPr>
          <w:rFonts w:ascii="Arial" w:hAnsi="Arial" w:cs="Arial"/>
          <w:sz w:val="20"/>
          <w:szCs w:val="20"/>
          <w:lang w:eastAsia="ar-SA"/>
        </w:rPr>
        <w:t xml:space="preserve">.3. podjął konkretne środki techniczne, organizacyjne i kadrowe, odpowiednie dla zapobiegania dalszym przestępstwom, wykroczeniom lub nieprawidłowemu postępowaniu, w szczególności: </w:t>
      </w:r>
    </w:p>
    <w:p w14:paraId="17D6C11F" w14:textId="77777777" w:rsidR="0095513A" w:rsidRPr="004456E6" w:rsidRDefault="0095513A" w:rsidP="0095513A">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a) zerwał wszelkie powiązania z osobami lub podmiotami odpowiedzialnymi za nieprawidłowe postępowanie wykonawcy, </w:t>
      </w:r>
    </w:p>
    <w:p w14:paraId="24BB8639" w14:textId="77777777" w:rsidR="0095513A" w:rsidRPr="004456E6" w:rsidRDefault="0095513A" w:rsidP="0095513A">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b) zreorganizował personel, </w:t>
      </w:r>
    </w:p>
    <w:p w14:paraId="491908E1" w14:textId="77777777" w:rsidR="0095513A" w:rsidRPr="004456E6" w:rsidRDefault="0095513A" w:rsidP="0095513A">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c) wdrożył system sprawozdawczości i kontroli, </w:t>
      </w:r>
    </w:p>
    <w:p w14:paraId="60768736" w14:textId="77777777" w:rsidR="0095513A" w:rsidRPr="004456E6" w:rsidRDefault="0095513A" w:rsidP="0095513A">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d) utworzył struktury audytu wewnętrznego do monitorowania przestrzegania przepisów, wewnętrznych regulacji lub standardów, </w:t>
      </w:r>
    </w:p>
    <w:p w14:paraId="3E2E1CE7" w14:textId="77777777" w:rsidR="0095513A" w:rsidRPr="004456E6" w:rsidRDefault="0095513A" w:rsidP="0095513A">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e) wprowadził wewnętrzne regulacje dotyczące odpowiedzialności i odszkodowań za nieprzestrzeganie przepisów, wewnętrznych regulacji lub standardów. </w:t>
      </w:r>
    </w:p>
    <w:p w14:paraId="0A178E2E" w14:textId="6113FEA6" w:rsidR="0095513A" w:rsidRPr="004456E6" w:rsidRDefault="0095513A" w:rsidP="000F6387">
      <w:pPr>
        <w:pStyle w:val="Akapitzlist"/>
        <w:numPr>
          <w:ilvl w:val="0"/>
          <w:numId w:val="31"/>
        </w:numPr>
        <w:suppressAutoHyphens/>
        <w:spacing w:after="60"/>
        <w:jc w:val="both"/>
        <w:rPr>
          <w:rFonts w:ascii="Arial" w:hAnsi="Arial" w:cs="Arial"/>
          <w:sz w:val="20"/>
          <w:szCs w:val="20"/>
          <w:lang w:eastAsia="ar-SA"/>
        </w:rPr>
      </w:pPr>
      <w:r w:rsidRPr="004456E6">
        <w:rPr>
          <w:rFonts w:ascii="Arial" w:hAnsi="Arial" w:cs="Arial"/>
          <w:sz w:val="20"/>
          <w:szCs w:val="20"/>
          <w:lang w:eastAsia="ar-SA"/>
        </w:rPr>
        <w:t xml:space="preserve">Zamawiający ocenia, czy podjęte przez Wykonawcę czynności, o których mowa w pkt. </w:t>
      </w:r>
      <w:r w:rsidR="002E478A">
        <w:rPr>
          <w:rFonts w:ascii="Arial" w:hAnsi="Arial" w:cs="Arial"/>
          <w:sz w:val="20"/>
          <w:szCs w:val="20"/>
          <w:lang w:eastAsia="ar-SA"/>
        </w:rPr>
        <w:t>5</w:t>
      </w:r>
      <w:r w:rsidRPr="004456E6">
        <w:rPr>
          <w:rFonts w:ascii="Arial" w:hAnsi="Arial" w:cs="Arial"/>
          <w:sz w:val="20"/>
          <w:szCs w:val="20"/>
          <w:lang w:eastAsia="ar-SA"/>
        </w:rPr>
        <w:t xml:space="preserve">, są wystarczające do wykazania jego rzetelności, uwzględniając wagę i szczególne okoliczności czynu Wykonawcy. Jeżeli podjęte przez Wykonawcę czynności, o których mowa w pkt. </w:t>
      </w:r>
      <w:r w:rsidR="002E478A">
        <w:rPr>
          <w:rFonts w:ascii="Arial" w:hAnsi="Arial" w:cs="Arial"/>
          <w:sz w:val="20"/>
          <w:szCs w:val="20"/>
          <w:lang w:eastAsia="ar-SA"/>
        </w:rPr>
        <w:t>5</w:t>
      </w:r>
      <w:r w:rsidRPr="004456E6">
        <w:rPr>
          <w:rFonts w:ascii="Arial" w:hAnsi="Arial" w:cs="Arial"/>
          <w:sz w:val="20"/>
          <w:szCs w:val="20"/>
          <w:lang w:eastAsia="ar-SA"/>
        </w:rPr>
        <w:t xml:space="preserve">, nie są wystarczające do wykazania jego rzetelności, Zamawiający wyklucza Wykonawcę. </w:t>
      </w:r>
    </w:p>
    <w:p w14:paraId="44B64065" w14:textId="571D0430" w:rsidR="0095513A" w:rsidRPr="004456E6" w:rsidRDefault="0095513A" w:rsidP="000F6387">
      <w:pPr>
        <w:numPr>
          <w:ilvl w:val="0"/>
          <w:numId w:val="31"/>
        </w:numPr>
        <w:suppressAutoHyphens/>
        <w:spacing w:after="60"/>
        <w:jc w:val="both"/>
        <w:rPr>
          <w:rFonts w:ascii="Arial" w:hAnsi="Arial" w:cs="Arial"/>
          <w:sz w:val="20"/>
          <w:szCs w:val="20"/>
          <w:lang w:eastAsia="ar-SA"/>
        </w:rPr>
      </w:pPr>
      <w:r w:rsidRPr="004456E6">
        <w:rPr>
          <w:rFonts w:ascii="Arial" w:hAnsi="Arial" w:cs="Arial"/>
          <w:sz w:val="20"/>
          <w:szCs w:val="20"/>
          <w:u w:val="single"/>
          <w:lang w:eastAsia="ar-SA"/>
        </w:rPr>
        <w:t>Zamawiający wykluczy</w:t>
      </w:r>
      <w:r w:rsidRPr="004456E6">
        <w:rPr>
          <w:rFonts w:ascii="Arial" w:hAnsi="Arial" w:cs="Arial"/>
          <w:sz w:val="20"/>
          <w:szCs w:val="20"/>
          <w:lang w:eastAsia="ar-SA"/>
        </w:rPr>
        <w:t xml:space="preserve"> podmioty, o których mowa w art. 7 ust. 1 ustawy z dnia 13 kwietnia 2022 r. o szczególnych rozwiązaniach w zakresie przeciwdziałania wspieraniu agresji na Ukrainę oraz służących ochronie bezpieczeństwa narod</w:t>
      </w:r>
      <w:r>
        <w:rPr>
          <w:rFonts w:ascii="Arial" w:hAnsi="Arial" w:cs="Arial"/>
          <w:sz w:val="20"/>
          <w:szCs w:val="20"/>
          <w:lang w:eastAsia="ar-SA"/>
        </w:rPr>
        <w:t>owego (</w:t>
      </w:r>
      <w:proofErr w:type="spellStart"/>
      <w:r>
        <w:rPr>
          <w:rFonts w:ascii="Arial" w:hAnsi="Arial" w:cs="Arial"/>
          <w:sz w:val="20"/>
          <w:szCs w:val="20"/>
          <w:lang w:eastAsia="ar-SA"/>
        </w:rPr>
        <w:t>t.j</w:t>
      </w:r>
      <w:proofErr w:type="spellEnd"/>
      <w:r>
        <w:rPr>
          <w:rFonts w:ascii="Arial" w:hAnsi="Arial" w:cs="Arial"/>
          <w:sz w:val="20"/>
          <w:szCs w:val="20"/>
          <w:lang w:eastAsia="ar-SA"/>
        </w:rPr>
        <w:t>. Dz. U. z 2024 r. poz. 507</w:t>
      </w:r>
      <w:r w:rsidRPr="004456E6">
        <w:rPr>
          <w:rFonts w:ascii="Arial" w:hAnsi="Arial" w:cs="Arial"/>
          <w:sz w:val="20"/>
          <w:szCs w:val="20"/>
          <w:lang w:eastAsia="ar-SA"/>
        </w:rPr>
        <w:t>).</w:t>
      </w:r>
    </w:p>
    <w:p w14:paraId="1ED139AF" w14:textId="77777777" w:rsidR="0095513A" w:rsidRDefault="0095513A" w:rsidP="000F6387">
      <w:pPr>
        <w:numPr>
          <w:ilvl w:val="0"/>
          <w:numId w:val="31"/>
        </w:numPr>
        <w:suppressAutoHyphens/>
        <w:overflowPunct w:val="0"/>
        <w:autoSpaceDE w:val="0"/>
        <w:spacing w:after="60"/>
        <w:jc w:val="both"/>
        <w:textAlignment w:val="baseline"/>
        <w:rPr>
          <w:rFonts w:ascii="Arial" w:hAnsi="Arial" w:cs="Arial"/>
          <w:sz w:val="20"/>
          <w:szCs w:val="20"/>
          <w:lang w:eastAsia="ar-SA"/>
        </w:rPr>
      </w:pPr>
      <w:r w:rsidRPr="004456E6">
        <w:rPr>
          <w:rFonts w:ascii="Arial" w:hAnsi="Arial" w:cs="Arial"/>
          <w:sz w:val="20"/>
          <w:szCs w:val="20"/>
          <w:lang w:eastAsia="ar-SA"/>
        </w:rPr>
        <w:t xml:space="preserve">Na podstawie art. 7 ust. 1 ustawy z dnia 13 kwietnia 2022 r. o szczególnych rozwiązaniach </w:t>
      </w:r>
      <w:r w:rsidRPr="004456E6">
        <w:rPr>
          <w:rFonts w:ascii="Arial" w:hAnsi="Arial" w:cs="Arial"/>
          <w:sz w:val="20"/>
          <w:szCs w:val="20"/>
          <w:lang w:eastAsia="ar-SA"/>
        </w:rPr>
        <w:br/>
        <w:t>w zakresie przeciwdziałania wspieraniu agresji na Ukrainę oraz służących ochronie bezpieczeństwa narodowego z postępowania o udzielenie zamówienia publicznego prowadzonego na podstawie ustawy Prawo zamówień publicznych wyklucza się:</w:t>
      </w:r>
    </w:p>
    <w:p w14:paraId="5B9EC3FE" w14:textId="77777777" w:rsidR="0095513A" w:rsidRPr="00E73D23" w:rsidRDefault="0095513A" w:rsidP="0095513A">
      <w:pPr>
        <w:pStyle w:val="Akapitzlist"/>
        <w:numPr>
          <w:ilvl w:val="0"/>
          <w:numId w:val="43"/>
        </w:numPr>
        <w:suppressAutoHyphens/>
        <w:overflowPunct w:val="0"/>
        <w:autoSpaceDE w:val="0"/>
        <w:spacing w:after="60"/>
        <w:jc w:val="both"/>
        <w:textAlignment w:val="baseline"/>
        <w:rPr>
          <w:rFonts w:ascii="Arial" w:hAnsi="Arial" w:cs="Arial"/>
          <w:color w:val="000000" w:themeColor="text1"/>
          <w:sz w:val="20"/>
          <w:szCs w:val="20"/>
          <w:lang w:eastAsia="ar-SA"/>
        </w:rPr>
      </w:pPr>
      <w:r w:rsidRPr="00E73D23">
        <w:rPr>
          <w:rFonts w:ascii="Arial" w:hAnsi="Arial" w:cs="Arial"/>
          <w:color w:val="000000" w:themeColor="text1"/>
          <w:sz w:val="20"/>
          <w:szCs w:val="20"/>
          <w:lang w:eastAsia="ar-SA"/>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r>
        <w:rPr>
          <w:rFonts w:ascii="Arial" w:hAnsi="Arial" w:cs="Arial"/>
          <w:color w:val="000000" w:themeColor="text1"/>
          <w:sz w:val="20"/>
          <w:szCs w:val="20"/>
          <w:lang w:eastAsia="ar-SA"/>
        </w:rPr>
        <w:t xml:space="preserve"> ustawy z dnia </w:t>
      </w:r>
      <w:r w:rsidRPr="004456E6">
        <w:rPr>
          <w:rFonts w:ascii="Arial" w:hAnsi="Arial" w:cs="Arial"/>
          <w:sz w:val="20"/>
          <w:szCs w:val="20"/>
          <w:lang w:eastAsia="ar-SA"/>
        </w:rPr>
        <w:t>13 kwietnia 2022 r</w:t>
      </w:r>
      <w:r>
        <w:rPr>
          <w:rFonts w:ascii="Arial" w:hAnsi="Arial" w:cs="Arial"/>
          <w:sz w:val="20"/>
          <w:szCs w:val="20"/>
          <w:lang w:eastAsia="ar-SA"/>
        </w:rPr>
        <w:t xml:space="preserve">. o szczególnych rozwiązaniach </w:t>
      </w:r>
      <w:r w:rsidRPr="004456E6">
        <w:rPr>
          <w:rFonts w:ascii="Arial" w:hAnsi="Arial" w:cs="Arial"/>
          <w:sz w:val="20"/>
          <w:szCs w:val="20"/>
          <w:lang w:eastAsia="ar-SA"/>
        </w:rPr>
        <w:t>w zakresie przeciwdziałania wspieraniu agresji na Ukrainę oraz sł</w:t>
      </w:r>
      <w:r>
        <w:rPr>
          <w:rFonts w:ascii="Arial" w:hAnsi="Arial" w:cs="Arial"/>
          <w:sz w:val="20"/>
          <w:szCs w:val="20"/>
          <w:lang w:eastAsia="ar-SA"/>
        </w:rPr>
        <w:t xml:space="preserve">użących ochronie bezpieczeństwa </w:t>
      </w:r>
      <w:r w:rsidRPr="004456E6">
        <w:rPr>
          <w:rFonts w:ascii="Arial" w:hAnsi="Arial" w:cs="Arial"/>
          <w:sz w:val="20"/>
          <w:szCs w:val="20"/>
          <w:lang w:eastAsia="ar-SA"/>
        </w:rPr>
        <w:t>narodowego</w:t>
      </w:r>
      <w:r w:rsidRPr="00E73D23">
        <w:rPr>
          <w:rFonts w:ascii="Arial" w:hAnsi="Arial" w:cs="Arial"/>
          <w:color w:val="000000" w:themeColor="text1"/>
          <w:sz w:val="20"/>
          <w:szCs w:val="20"/>
          <w:lang w:eastAsia="ar-SA"/>
        </w:rPr>
        <w:t>;</w:t>
      </w:r>
    </w:p>
    <w:p w14:paraId="74D1C3CF" w14:textId="77777777" w:rsidR="0095513A" w:rsidRPr="00E73D23" w:rsidRDefault="0095513A" w:rsidP="0095513A">
      <w:pPr>
        <w:pStyle w:val="Akapitzlist"/>
        <w:numPr>
          <w:ilvl w:val="0"/>
          <w:numId w:val="43"/>
        </w:numPr>
        <w:suppressAutoHyphens/>
        <w:overflowPunct w:val="0"/>
        <w:autoSpaceDE w:val="0"/>
        <w:spacing w:after="60"/>
        <w:jc w:val="both"/>
        <w:textAlignment w:val="baseline"/>
        <w:rPr>
          <w:rFonts w:ascii="Arial" w:hAnsi="Arial" w:cs="Arial"/>
          <w:color w:val="000000" w:themeColor="text1"/>
          <w:sz w:val="20"/>
          <w:szCs w:val="20"/>
          <w:lang w:eastAsia="ar-SA"/>
        </w:rPr>
      </w:pPr>
      <w:r w:rsidRPr="00E73D23">
        <w:rPr>
          <w:rFonts w:ascii="Arial" w:hAnsi="Arial" w:cs="Arial"/>
          <w:color w:val="000000" w:themeColor="text1"/>
          <w:sz w:val="20"/>
          <w:szCs w:val="20"/>
          <w:lang w:eastAsia="ar-SA"/>
        </w:rPr>
        <w:t xml:space="preserve">wykonawcę oraz uczestnika konkursu, którego beneficjentem rzeczywistym </w:t>
      </w:r>
      <w:r>
        <w:rPr>
          <w:rFonts w:ascii="Arial" w:hAnsi="Arial" w:cs="Arial"/>
          <w:color w:val="000000" w:themeColor="text1"/>
          <w:sz w:val="20"/>
          <w:szCs w:val="20"/>
          <w:lang w:eastAsia="ar-SA"/>
        </w:rPr>
        <w:br/>
      </w:r>
      <w:r w:rsidRPr="00E73D23">
        <w:rPr>
          <w:rFonts w:ascii="Arial" w:hAnsi="Arial" w:cs="Arial"/>
          <w:color w:val="000000" w:themeColor="text1"/>
          <w:sz w:val="20"/>
          <w:szCs w:val="20"/>
          <w:lang w:eastAsia="ar-SA"/>
        </w:rPr>
        <w:t>w rozumieniu </w:t>
      </w:r>
      <w:hyperlink r:id="rId13" w:history="1">
        <w:r w:rsidRPr="00E73D23">
          <w:rPr>
            <w:rStyle w:val="Hipercze"/>
            <w:rFonts w:ascii="Arial" w:hAnsi="Arial" w:cs="Arial"/>
            <w:color w:val="000000" w:themeColor="text1"/>
            <w:sz w:val="20"/>
            <w:szCs w:val="20"/>
            <w:u w:val="none"/>
            <w:lang w:eastAsia="ar-SA"/>
          </w:rPr>
          <w:t>ustawy</w:t>
        </w:r>
      </w:hyperlink>
      <w:r w:rsidRPr="00E73D23">
        <w:rPr>
          <w:rFonts w:ascii="Arial" w:hAnsi="Arial" w:cs="Arial"/>
          <w:color w:val="000000" w:themeColor="text1"/>
          <w:sz w:val="20"/>
          <w:szCs w:val="20"/>
          <w:lang w:eastAsia="ar-SA"/>
        </w:rPr>
        <w:t>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Fonts w:ascii="Arial" w:hAnsi="Arial" w:cs="Arial"/>
          <w:color w:val="000000" w:themeColor="text1"/>
          <w:sz w:val="20"/>
          <w:szCs w:val="20"/>
          <w:lang w:eastAsia="ar-SA"/>
        </w:rPr>
        <w:t xml:space="preserve"> ustawy z dnia </w:t>
      </w:r>
      <w:r w:rsidRPr="004456E6">
        <w:rPr>
          <w:rFonts w:ascii="Arial" w:hAnsi="Arial" w:cs="Arial"/>
          <w:sz w:val="20"/>
          <w:szCs w:val="20"/>
          <w:lang w:eastAsia="ar-SA"/>
        </w:rPr>
        <w:t>13 kwietnia 2022 r</w:t>
      </w:r>
      <w:r>
        <w:rPr>
          <w:rFonts w:ascii="Arial" w:hAnsi="Arial" w:cs="Arial"/>
          <w:sz w:val="20"/>
          <w:szCs w:val="20"/>
          <w:lang w:eastAsia="ar-SA"/>
        </w:rPr>
        <w:t xml:space="preserve">. o szczególnych rozwiązaniach </w:t>
      </w:r>
      <w:r w:rsidRPr="004456E6">
        <w:rPr>
          <w:rFonts w:ascii="Arial" w:hAnsi="Arial" w:cs="Arial"/>
          <w:sz w:val="20"/>
          <w:szCs w:val="20"/>
          <w:lang w:eastAsia="ar-SA"/>
        </w:rPr>
        <w:t>w zakresie przeciwdziałania wspieraniu agresji na Ukrainę oraz służących ochronie bezpieczeństwa narodowego</w:t>
      </w:r>
      <w:r w:rsidRPr="00E73D23">
        <w:rPr>
          <w:rFonts w:ascii="Arial" w:hAnsi="Arial" w:cs="Arial"/>
          <w:color w:val="000000" w:themeColor="text1"/>
          <w:sz w:val="20"/>
          <w:szCs w:val="20"/>
          <w:lang w:eastAsia="ar-SA"/>
        </w:rPr>
        <w:t>;</w:t>
      </w:r>
    </w:p>
    <w:p w14:paraId="5732EFE2" w14:textId="5E9DF7FF" w:rsidR="0095513A" w:rsidRDefault="0095513A" w:rsidP="00973B1B">
      <w:pPr>
        <w:pStyle w:val="Akapitzlist"/>
        <w:numPr>
          <w:ilvl w:val="0"/>
          <w:numId w:val="43"/>
        </w:numPr>
        <w:suppressAutoHyphens/>
        <w:overflowPunct w:val="0"/>
        <w:autoSpaceDE w:val="0"/>
        <w:spacing w:after="60"/>
        <w:jc w:val="both"/>
        <w:textAlignment w:val="baseline"/>
        <w:rPr>
          <w:rFonts w:ascii="Arial" w:hAnsi="Arial" w:cs="Arial"/>
          <w:color w:val="000000" w:themeColor="text1"/>
          <w:sz w:val="20"/>
          <w:szCs w:val="20"/>
          <w:lang w:eastAsia="ar-SA"/>
        </w:rPr>
      </w:pPr>
      <w:r w:rsidRPr="00E73D23">
        <w:rPr>
          <w:rFonts w:ascii="Arial" w:hAnsi="Arial" w:cs="Arial"/>
          <w:color w:val="000000" w:themeColor="text1"/>
          <w:sz w:val="20"/>
          <w:szCs w:val="20"/>
          <w:lang w:eastAsia="ar-SA"/>
        </w:rPr>
        <w:t>wykonawcę oraz uczestnika konkursu, którego jednostką dominującą w rozumieniu </w:t>
      </w:r>
      <w:hyperlink r:id="rId14" w:history="1">
        <w:r w:rsidRPr="00E73D23">
          <w:rPr>
            <w:rStyle w:val="Hipercze"/>
            <w:rFonts w:ascii="Arial" w:hAnsi="Arial" w:cs="Arial"/>
            <w:color w:val="000000" w:themeColor="text1"/>
            <w:sz w:val="20"/>
            <w:szCs w:val="20"/>
            <w:u w:val="none"/>
            <w:lang w:eastAsia="ar-SA"/>
          </w:rPr>
          <w:t>art. 3 ust. 1 pkt 37</w:t>
        </w:r>
      </w:hyperlink>
      <w:r w:rsidRPr="00E73D23">
        <w:rPr>
          <w:rFonts w:ascii="Arial" w:hAnsi="Arial" w:cs="Arial"/>
          <w:color w:val="000000" w:themeColor="text1"/>
          <w:sz w:val="20"/>
          <w:szCs w:val="20"/>
          <w:lang w:eastAsia="ar-SA"/>
        </w:rPr>
        <w:t>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Pr>
          <w:rFonts w:ascii="Arial" w:hAnsi="Arial" w:cs="Arial"/>
          <w:color w:val="000000" w:themeColor="text1"/>
          <w:sz w:val="20"/>
          <w:szCs w:val="20"/>
          <w:lang w:eastAsia="ar-SA"/>
        </w:rPr>
        <w:t xml:space="preserve"> ustawy z dnia </w:t>
      </w:r>
      <w:r w:rsidRPr="004456E6">
        <w:rPr>
          <w:rFonts w:ascii="Arial" w:hAnsi="Arial" w:cs="Arial"/>
          <w:sz w:val="20"/>
          <w:szCs w:val="20"/>
          <w:lang w:eastAsia="ar-SA"/>
        </w:rPr>
        <w:t xml:space="preserve">13 kwietnia </w:t>
      </w:r>
      <w:r w:rsidRPr="004456E6">
        <w:rPr>
          <w:rFonts w:ascii="Arial" w:hAnsi="Arial" w:cs="Arial"/>
          <w:sz w:val="20"/>
          <w:szCs w:val="20"/>
          <w:lang w:eastAsia="ar-SA"/>
        </w:rPr>
        <w:lastRenderedPageBreak/>
        <w:t>2022 r</w:t>
      </w:r>
      <w:r>
        <w:rPr>
          <w:rFonts w:ascii="Arial" w:hAnsi="Arial" w:cs="Arial"/>
          <w:sz w:val="20"/>
          <w:szCs w:val="20"/>
          <w:lang w:eastAsia="ar-SA"/>
        </w:rPr>
        <w:t xml:space="preserve">. o szczególnych rozwiązaniach </w:t>
      </w:r>
      <w:r w:rsidRPr="004456E6">
        <w:rPr>
          <w:rFonts w:ascii="Arial" w:hAnsi="Arial" w:cs="Arial"/>
          <w:sz w:val="20"/>
          <w:szCs w:val="20"/>
          <w:lang w:eastAsia="ar-SA"/>
        </w:rPr>
        <w:t>w zakresie przeciwdziałania wspieraniu agresji na Ukrainę oraz służących ochronie bezpieczeństwa narodowego</w:t>
      </w:r>
      <w:r w:rsidRPr="00E73D23">
        <w:rPr>
          <w:rFonts w:ascii="Arial" w:hAnsi="Arial" w:cs="Arial"/>
          <w:color w:val="000000" w:themeColor="text1"/>
          <w:sz w:val="20"/>
          <w:szCs w:val="20"/>
          <w:lang w:eastAsia="ar-SA"/>
        </w:rPr>
        <w:t>.</w:t>
      </w:r>
    </w:p>
    <w:p w14:paraId="67F36A6C" w14:textId="77777777" w:rsidR="005D13B1" w:rsidRPr="00973B1B" w:rsidRDefault="005D13B1" w:rsidP="005D13B1">
      <w:pPr>
        <w:pStyle w:val="Akapitzlist"/>
        <w:suppressAutoHyphens/>
        <w:overflowPunct w:val="0"/>
        <w:autoSpaceDE w:val="0"/>
        <w:spacing w:after="60"/>
        <w:jc w:val="both"/>
        <w:textAlignment w:val="baseline"/>
        <w:rPr>
          <w:rFonts w:ascii="Arial" w:hAnsi="Arial" w:cs="Arial"/>
          <w:color w:val="000000" w:themeColor="text1"/>
          <w:sz w:val="20"/>
          <w:szCs w:val="20"/>
          <w:lang w:eastAsia="ar-SA"/>
        </w:rPr>
      </w:pPr>
    </w:p>
    <w:bookmarkEnd w:id="2"/>
    <w:p w14:paraId="4B687853" w14:textId="77777777" w:rsidR="002024DE" w:rsidRPr="00A44DB8" w:rsidRDefault="002024DE" w:rsidP="00F51B7E">
      <w:pPr>
        <w:numPr>
          <w:ilvl w:val="0"/>
          <w:numId w:val="1"/>
        </w:numPr>
        <w:spacing w:before="240" w:after="120"/>
        <w:ind w:left="284" w:hanging="284"/>
        <w:jc w:val="both"/>
        <w:rPr>
          <w:rFonts w:ascii="Arial" w:hAnsi="Arial" w:cs="Arial"/>
          <w:b/>
          <w:sz w:val="22"/>
          <w:szCs w:val="22"/>
          <w:u w:val="single"/>
        </w:rPr>
      </w:pPr>
      <w:r w:rsidRPr="00A44DB8">
        <w:rPr>
          <w:rFonts w:ascii="Arial" w:hAnsi="Arial" w:cs="Arial"/>
          <w:b/>
          <w:bCs/>
          <w:sz w:val="22"/>
          <w:szCs w:val="22"/>
          <w:u w:val="single"/>
        </w:rPr>
        <w:t xml:space="preserve">Wykaz dokumentów, </w:t>
      </w:r>
      <w:r w:rsidR="004406BB" w:rsidRPr="00A44DB8">
        <w:rPr>
          <w:rFonts w:ascii="Arial" w:hAnsi="Arial" w:cs="Arial"/>
          <w:b/>
          <w:bCs/>
          <w:sz w:val="22"/>
          <w:szCs w:val="22"/>
          <w:u w:val="single"/>
        </w:rPr>
        <w:t>stanowiących ofertę</w:t>
      </w:r>
      <w:r w:rsidRPr="00A44DB8">
        <w:rPr>
          <w:rFonts w:ascii="Arial" w:hAnsi="Arial" w:cs="Arial"/>
          <w:b/>
          <w:bCs/>
          <w:sz w:val="22"/>
          <w:szCs w:val="22"/>
          <w:u w:val="single"/>
        </w:rPr>
        <w:t xml:space="preserve">, jakie </w:t>
      </w:r>
      <w:r w:rsidR="009D5EBB" w:rsidRPr="00A44DB8">
        <w:rPr>
          <w:rFonts w:ascii="Arial" w:hAnsi="Arial" w:cs="Arial"/>
          <w:b/>
          <w:bCs/>
          <w:sz w:val="22"/>
          <w:szCs w:val="22"/>
          <w:u w:val="single"/>
        </w:rPr>
        <w:t>W</w:t>
      </w:r>
      <w:r w:rsidRPr="00A44DB8">
        <w:rPr>
          <w:rFonts w:ascii="Arial" w:hAnsi="Arial" w:cs="Arial"/>
          <w:b/>
          <w:bCs/>
          <w:sz w:val="22"/>
          <w:szCs w:val="22"/>
          <w:u w:val="single"/>
        </w:rPr>
        <w:t>yk</w:t>
      </w:r>
      <w:r w:rsidR="009D5EBB" w:rsidRPr="00A44DB8">
        <w:rPr>
          <w:rFonts w:ascii="Arial" w:hAnsi="Arial" w:cs="Arial"/>
          <w:b/>
          <w:bCs/>
          <w:sz w:val="22"/>
          <w:szCs w:val="22"/>
          <w:u w:val="single"/>
        </w:rPr>
        <w:t xml:space="preserve">onawca powinien dostarczyć </w:t>
      </w:r>
      <w:r w:rsidR="00D6303C" w:rsidRPr="00A44DB8">
        <w:rPr>
          <w:rFonts w:ascii="Arial" w:hAnsi="Arial" w:cs="Arial"/>
          <w:b/>
          <w:bCs/>
          <w:sz w:val="22"/>
          <w:szCs w:val="22"/>
          <w:u w:val="single"/>
        </w:rPr>
        <w:t>do Zamawiającego</w:t>
      </w:r>
      <w:r w:rsidRPr="00A44DB8">
        <w:rPr>
          <w:rFonts w:ascii="Arial" w:hAnsi="Arial" w:cs="Arial"/>
          <w:b/>
          <w:sz w:val="22"/>
          <w:szCs w:val="22"/>
          <w:u w:val="single"/>
        </w:rPr>
        <w:t>:</w:t>
      </w:r>
    </w:p>
    <w:p w14:paraId="01DCECC9" w14:textId="38463996" w:rsidR="00673ADC" w:rsidRPr="00A44DB8" w:rsidRDefault="00CA5579" w:rsidP="005D13B1">
      <w:pPr>
        <w:pStyle w:val="Tekstpodstawowy31"/>
        <w:numPr>
          <w:ilvl w:val="1"/>
          <w:numId w:val="7"/>
        </w:numPr>
        <w:ind w:left="284" w:hanging="284"/>
        <w:rPr>
          <w:rFonts w:ascii="Arial" w:hAnsi="Arial" w:cs="Arial"/>
          <w:b w:val="0"/>
          <w:color w:val="000000"/>
          <w:sz w:val="20"/>
        </w:rPr>
      </w:pPr>
      <w:r w:rsidRPr="00A44DB8">
        <w:rPr>
          <w:rFonts w:ascii="Arial" w:hAnsi="Arial" w:cs="Arial"/>
          <w:b w:val="0"/>
          <w:bCs/>
          <w:sz w:val="20"/>
          <w:lang w:eastAsia="pl-PL"/>
        </w:rPr>
        <w:t>Wypełniona Szczegółowa oferta cenowa</w:t>
      </w:r>
      <w:r w:rsidRPr="00A44DB8">
        <w:rPr>
          <w:rFonts w:ascii="Arial" w:hAnsi="Arial" w:cs="Arial"/>
          <w:b w:val="0"/>
          <w:sz w:val="20"/>
          <w:lang w:eastAsia="pl-PL"/>
        </w:rPr>
        <w:t xml:space="preserve"> </w:t>
      </w:r>
      <w:r w:rsidRPr="00A44DB8">
        <w:rPr>
          <w:rFonts w:ascii="Arial" w:hAnsi="Arial" w:cs="Arial"/>
          <w:b w:val="0"/>
          <w:bCs/>
          <w:sz w:val="20"/>
          <w:lang w:eastAsia="pl-PL"/>
        </w:rPr>
        <w:t>sporządzona</w:t>
      </w:r>
      <w:r w:rsidRPr="00A44DB8">
        <w:rPr>
          <w:rFonts w:ascii="Arial" w:hAnsi="Arial" w:cs="Arial"/>
          <w:b w:val="0"/>
          <w:sz w:val="20"/>
          <w:lang w:eastAsia="pl-PL"/>
        </w:rPr>
        <w:t xml:space="preserve"> wg wymagań </w:t>
      </w:r>
      <w:r w:rsidRPr="00A44DB8">
        <w:rPr>
          <w:rFonts w:ascii="Arial" w:hAnsi="Arial" w:cs="Arial"/>
          <w:b w:val="0"/>
          <w:bCs/>
          <w:sz w:val="20"/>
          <w:lang w:eastAsia="pl-PL"/>
        </w:rPr>
        <w:t xml:space="preserve">Ogłoszenia, zgodnie z </w:t>
      </w:r>
      <w:r w:rsidRPr="00A44DB8">
        <w:rPr>
          <w:rFonts w:ascii="Arial" w:hAnsi="Arial" w:cs="Arial"/>
          <w:bCs/>
          <w:sz w:val="20"/>
          <w:lang w:eastAsia="pl-PL"/>
        </w:rPr>
        <w:t xml:space="preserve">zał. nr 2 do Ogłoszenia </w:t>
      </w:r>
      <w:r w:rsidRPr="00A44DB8">
        <w:rPr>
          <w:rFonts w:ascii="Arial" w:hAnsi="Arial" w:cs="Arial"/>
          <w:b w:val="0"/>
          <w:bCs/>
          <w:sz w:val="20"/>
          <w:lang w:eastAsia="pl-PL"/>
        </w:rPr>
        <w:t>- „Szczegółowa oferta cenowa”</w:t>
      </w:r>
      <w:r w:rsidR="00CE7C2E" w:rsidRPr="00A44DB8">
        <w:rPr>
          <w:rFonts w:ascii="Arial" w:hAnsi="Arial" w:cs="Arial"/>
          <w:b w:val="0"/>
          <w:color w:val="000000"/>
          <w:sz w:val="20"/>
        </w:rPr>
        <w:t>.</w:t>
      </w:r>
    </w:p>
    <w:p w14:paraId="13748C53" w14:textId="77777777" w:rsidR="00411713" w:rsidRPr="00A44DB8" w:rsidRDefault="00411713" w:rsidP="00F51B7E">
      <w:pPr>
        <w:spacing w:before="120"/>
        <w:ind w:left="284" w:hanging="284"/>
        <w:jc w:val="both"/>
        <w:rPr>
          <w:rFonts w:ascii="Arial" w:hAnsi="Arial" w:cs="Arial"/>
          <w:b/>
          <w:bCs/>
          <w:i/>
          <w:color w:val="000000"/>
          <w:sz w:val="20"/>
          <w:u w:val="single"/>
        </w:rPr>
      </w:pPr>
      <w:r w:rsidRPr="00A44DB8">
        <w:rPr>
          <w:rFonts w:ascii="Arial" w:hAnsi="Arial" w:cs="Arial"/>
          <w:b/>
          <w:bCs/>
          <w:i/>
          <w:color w:val="000000"/>
          <w:sz w:val="20"/>
          <w:u w:val="single"/>
        </w:rPr>
        <w:t>UWAGA!</w:t>
      </w:r>
      <w:r w:rsidR="00E65AB7" w:rsidRPr="00A44DB8">
        <w:rPr>
          <w:rFonts w:ascii="Arial" w:hAnsi="Arial" w:cs="Arial"/>
          <w:b/>
          <w:bCs/>
          <w:i/>
          <w:color w:val="000000"/>
          <w:sz w:val="20"/>
          <w:u w:val="single"/>
        </w:rPr>
        <w:t>:</w:t>
      </w:r>
    </w:p>
    <w:p w14:paraId="7938138F" w14:textId="77777777" w:rsidR="00411713" w:rsidRPr="00A44DB8" w:rsidRDefault="00411713" w:rsidP="009E79AB">
      <w:pPr>
        <w:jc w:val="both"/>
        <w:rPr>
          <w:rFonts w:ascii="Arial" w:hAnsi="Arial" w:cs="Arial"/>
          <w:b/>
          <w:bCs/>
          <w:i/>
          <w:sz w:val="20"/>
          <w:szCs w:val="20"/>
        </w:rPr>
      </w:pPr>
      <w:r w:rsidRPr="00A44DB8">
        <w:rPr>
          <w:rFonts w:ascii="Arial" w:hAnsi="Arial" w:cs="Arial"/>
          <w:b/>
          <w:bCs/>
          <w:i/>
          <w:color w:val="000000"/>
          <w:sz w:val="20"/>
        </w:rPr>
        <w:t xml:space="preserve">Oferta wraz z dokumentami wymienionymi w pkt. VI A musi zostać złożona za pośrednictwem platformy zakupowej Zamawiającego i podpisana </w:t>
      </w:r>
      <w:r w:rsidRPr="00A44DB8">
        <w:rPr>
          <w:rFonts w:ascii="Arial" w:hAnsi="Arial" w:cs="Arial"/>
          <w:b/>
          <w:bCs/>
          <w:i/>
          <w:color w:val="000000"/>
          <w:sz w:val="20"/>
          <w:u w:val="single"/>
        </w:rPr>
        <w:t>kwalifikowanym podpisem elektronicznym</w:t>
      </w:r>
      <w:r w:rsidRPr="00A44DB8">
        <w:rPr>
          <w:rFonts w:ascii="Arial" w:hAnsi="Arial" w:cs="Arial"/>
          <w:b/>
          <w:bCs/>
          <w:i/>
          <w:color w:val="000000"/>
          <w:sz w:val="20"/>
        </w:rPr>
        <w:t xml:space="preserve"> lub </w:t>
      </w:r>
      <w:r w:rsidRPr="00A44DB8">
        <w:rPr>
          <w:rFonts w:ascii="Arial" w:hAnsi="Arial" w:cs="Arial"/>
          <w:b/>
          <w:bCs/>
          <w:i/>
          <w:sz w:val="20"/>
          <w:szCs w:val="20"/>
          <w:u w:val="single"/>
        </w:rPr>
        <w:t>profilem zaufanym (</w:t>
      </w:r>
      <w:proofErr w:type="spellStart"/>
      <w:r w:rsidRPr="00A44DB8">
        <w:rPr>
          <w:rFonts w:ascii="Arial" w:hAnsi="Arial" w:cs="Arial"/>
          <w:b/>
          <w:bCs/>
          <w:i/>
          <w:sz w:val="20"/>
          <w:szCs w:val="20"/>
          <w:u w:val="single"/>
        </w:rPr>
        <w:t>ePUAP</w:t>
      </w:r>
      <w:proofErr w:type="spellEnd"/>
      <w:r w:rsidRPr="00A44DB8">
        <w:rPr>
          <w:rFonts w:ascii="Arial" w:hAnsi="Arial" w:cs="Arial"/>
          <w:b/>
          <w:bCs/>
          <w:i/>
          <w:sz w:val="20"/>
          <w:szCs w:val="20"/>
          <w:u w:val="single"/>
        </w:rPr>
        <w:t xml:space="preserve">) </w:t>
      </w:r>
      <w:r w:rsidRPr="00A44DB8">
        <w:rPr>
          <w:rFonts w:ascii="Arial" w:hAnsi="Arial" w:cs="Arial"/>
          <w:b/>
          <w:bCs/>
          <w:i/>
          <w:sz w:val="20"/>
          <w:szCs w:val="20"/>
        </w:rPr>
        <w:t xml:space="preserve">lub </w:t>
      </w:r>
      <w:r w:rsidR="00D022E0" w:rsidRPr="00A44DB8">
        <w:rPr>
          <w:rFonts w:ascii="Arial" w:hAnsi="Arial" w:cs="Arial"/>
          <w:b/>
          <w:bCs/>
          <w:i/>
          <w:sz w:val="20"/>
          <w:szCs w:val="20"/>
          <w:u w:val="single"/>
        </w:rPr>
        <w:t>podpisem osobistym</w:t>
      </w:r>
      <w:r w:rsidR="00D022E0" w:rsidRPr="00A44DB8">
        <w:rPr>
          <w:rFonts w:ascii="Arial" w:hAnsi="Arial" w:cs="Arial"/>
          <w:b/>
          <w:bCs/>
          <w:i/>
          <w:sz w:val="20"/>
          <w:szCs w:val="20"/>
        </w:rPr>
        <w:t xml:space="preserve"> (e-dowód) lub </w:t>
      </w:r>
      <w:r w:rsidRPr="00A44DB8">
        <w:rPr>
          <w:rFonts w:ascii="Arial" w:hAnsi="Arial" w:cs="Arial"/>
          <w:b/>
          <w:bCs/>
          <w:i/>
          <w:sz w:val="20"/>
          <w:szCs w:val="20"/>
          <w:u w:val="single"/>
        </w:rPr>
        <w:t>podpisana tradycyjnie</w:t>
      </w:r>
      <w:r w:rsidR="00D022E0" w:rsidRPr="00A44DB8">
        <w:rPr>
          <w:rFonts w:ascii="Arial" w:hAnsi="Arial" w:cs="Arial"/>
          <w:b/>
          <w:bCs/>
          <w:i/>
          <w:sz w:val="20"/>
          <w:szCs w:val="20"/>
        </w:rPr>
        <w:t xml:space="preserve"> (własnoręcznie)</w:t>
      </w:r>
      <w:r w:rsidRPr="00A44DB8">
        <w:rPr>
          <w:rFonts w:ascii="Arial" w:hAnsi="Arial" w:cs="Arial"/>
          <w:b/>
          <w:bCs/>
          <w:i/>
          <w:sz w:val="20"/>
          <w:szCs w:val="20"/>
        </w:rPr>
        <w:t>, a następnie zeskanowana.</w:t>
      </w:r>
    </w:p>
    <w:p w14:paraId="775349C2" w14:textId="77777777" w:rsidR="002024DE" w:rsidRPr="00A44DB8" w:rsidRDefault="00B6067E" w:rsidP="00F51B7E">
      <w:pPr>
        <w:spacing w:before="240" w:after="120"/>
        <w:ind w:left="284" w:hanging="284"/>
        <w:jc w:val="both"/>
        <w:rPr>
          <w:rFonts w:ascii="Arial" w:hAnsi="Arial" w:cs="Arial"/>
          <w:b/>
          <w:sz w:val="22"/>
          <w:szCs w:val="22"/>
          <w:u w:val="single"/>
        </w:rPr>
      </w:pPr>
      <w:r w:rsidRPr="00A44DB8">
        <w:rPr>
          <w:rFonts w:ascii="Arial" w:hAnsi="Arial" w:cs="Arial"/>
          <w:b/>
          <w:sz w:val="22"/>
          <w:szCs w:val="22"/>
        </w:rPr>
        <w:t xml:space="preserve">VI A. </w:t>
      </w:r>
      <w:r w:rsidR="009D5EBB" w:rsidRPr="00A44DB8">
        <w:rPr>
          <w:rFonts w:ascii="Arial" w:hAnsi="Arial" w:cs="Arial"/>
          <w:b/>
          <w:sz w:val="22"/>
          <w:szCs w:val="22"/>
          <w:u w:val="single"/>
        </w:rPr>
        <w:t>Wykaz dokumentów, jakie W</w:t>
      </w:r>
      <w:r w:rsidR="002024DE" w:rsidRPr="00A44DB8">
        <w:rPr>
          <w:rFonts w:ascii="Arial" w:hAnsi="Arial" w:cs="Arial"/>
          <w:b/>
          <w:sz w:val="22"/>
          <w:szCs w:val="22"/>
          <w:u w:val="single"/>
        </w:rPr>
        <w:t xml:space="preserve">ykonawca składa </w:t>
      </w:r>
      <w:r w:rsidR="004406BB" w:rsidRPr="00A44DB8">
        <w:rPr>
          <w:rFonts w:ascii="Arial" w:hAnsi="Arial" w:cs="Arial"/>
          <w:b/>
          <w:sz w:val="22"/>
          <w:szCs w:val="22"/>
          <w:u w:val="single"/>
        </w:rPr>
        <w:t>wraz z ofertą</w:t>
      </w:r>
      <w:r w:rsidR="002024DE" w:rsidRPr="00A44DB8">
        <w:rPr>
          <w:rFonts w:ascii="Arial" w:hAnsi="Arial" w:cs="Arial"/>
          <w:b/>
          <w:sz w:val="22"/>
          <w:szCs w:val="22"/>
          <w:u w:val="single"/>
        </w:rPr>
        <w:t xml:space="preserve">:  </w:t>
      </w:r>
    </w:p>
    <w:p w14:paraId="546FF13C" w14:textId="77777777" w:rsidR="0095513A" w:rsidRPr="004456E6" w:rsidRDefault="0095513A" w:rsidP="0095513A">
      <w:pPr>
        <w:numPr>
          <w:ilvl w:val="0"/>
          <w:numId w:val="3"/>
        </w:numPr>
        <w:spacing w:after="60"/>
        <w:ind w:left="284" w:hanging="284"/>
        <w:jc w:val="both"/>
        <w:rPr>
          <w:rFonts w:ascii="Arial" w:hAnsi="Arial" w:cs="Arial"/>
          <w:sz w:val="20"/>
          <w:szCs w:val="20"/>
          <w:lang w:eastAsia="ar-SA"/>
        </w:rPr>
      </w:pPr>
      <w:r w:rsidRPr="004456E6">
        <w:rPr>
          <w:rFonts w:ascii="Arial" w:hAnsi="Arial" w:cs="Arial"/>
          <w:sz w:val="20"/>
          <w:szCs w:val="20"/>
          <w:lang w:eastAsia="ar-SA"/>
        </w:rPr>
        <w:t xml:space="preserve">Odpis z właściwego rejestru lub z centralnej ewidencji i informacji o działalności gospodarczej, jeżeli odrębne przepisy wymagają wpisu do rejestru lub ewidencji: </w:t>
      </w:r>
    </w:p>
    <w:p w14:paraId="6586630F" w14:textId="77777777" w:rsidR="0095513A" w:rsidRPr="004456E6" w:rsidRDefault="0095513A" w:rsidP="0095513A">
      <w:pPr>
        <w:spacing w:after="60"/>
        <w:ind w:left="284"/>
        <w:jc w:val="both"/>
        <w:rPr>
          <w:rFonts w:ascii="Arial" w:hAnsi="Arial" w:cs="Arial"/>
          <w:sz w:val="20"/>
          <w:szCs w:val="20"/>
        </w:rPr>
      </w:pPr>
      <w:r w:rsidRPr="004456E6">
        <w:rPr>
          <w:rFonts w:ascii="Arial" w:hAnsi="Arial" w:cs="Arial"/>
          <w:sz w:val="20"/>
          <w:szCs w:val="20"/>
        </w:rPr>
        <w:t>– w celu potwierdzenia braku podstaw do wykluczenia,</w:t>
      </w:r>
    </w:p>
    <w:p w14:paraId="6F93359A" w14:textId="77777777" w:rsidR="0095513A" w:rsidRPr="004456E6" w:rsidRDefault="0095513A" w:rsidP="0095513A">
      <w:pPr>
        <w:spacing w:after="60"/>
        <w:ind w:left="284"/>
        <w:jc w:val="both"/>
        <w:rPr>
          <w:rFonts w:ascii="Arial" w:hAnsi="Arial" w:cs="Arial"/>
          <w:sz w:val="20"/>
          <w:szCs w:val="20"/>
        </w:rPr>
      </w:pPr>
      <w:r w:rsidRPr="004456E6">
        <w:rPr>
          <w:rFonts w:ascii="Arial" w:hAnsi="Arial" w:cs="Arial"/>
          <w:sz w:val="20"/>
          <w:szCs w:val="20"/>
        </w:rPr>
        <w:t>- w celu potwierdzenia, że osoba działająca w imieniu Wykonawcy jest umocowana do jego reprezentowania.</w:t>
      </w:r>
    </w:p>
    <w:p w14:paraId="7D7C3826" w14:textId="77777777" w:rsidR="0095513A" w:rsidRPr="004456E6" w:rsidRDefault="0095513A" w:rsidP="0095513A">
      <w:pPr>
        <w:spacing w:after="60"/>
        <w:ind w:left="284"/>
        <w:jc w:val="both"/>
        <w:rPr>
          <w:rFonts w:ascii="Arial" w:hAnsi="Arial" w:cs="Arial"/>
          <w:sz w:val="20"/>
          <w:szCs w:val="20"/>
        </w:rPr>
      </w:pPr>
      <w:r w:rsidRPr="004456E6">
        <w:rPr>
          <w:rFonts w:ascii="Arial" w:hAnsi="Arial" w:cs="Arial"/>
          <w:sz w:val="20"/>
          <w:szCs w:val="20"/>
        </w:rPr>
        <w:t>Wykonawca nie jest zobowiązany do złożenia dokumentów, o których mowa w niniejszym punkcie jeżeli Zamawiający może je uzyskać za pomocą bezpłatnych i ogólnodostępnych baz danych, o ile wykonawca wskaże dane umożliwiające dostęp do tych dokumentów.</w:t>
      </w:r>
    </w:p>
    <w:p w14:paraId="2182F687" w14:textId="77777777" w:rsidR="0095513A" w:rsidRDefault="0095513A" w:rsidP="0095513A">
      <w:pPr>
        <w:ind w:left="284"/>
        <w:jc w:val="both"/>
        <w:rPr>
          <w:rFonts w:ascii="Arial" w:hAnsi="Arial" w:cs="Arial"/>
          <w:b/>
          <w:i/>
          <w:sz w:val="18"/>
          <w:szCs w:val="18"/>
          <w:lang w:eastAsia="ar-SA"/>
        </w:rPr>
      </w:pPr>
      <w:r>
        <w:rPr>
          <w:rFonts w:ascii="Arial" w:hAnsi="Arial" w:cs="Arial"/>
          <w:b/>
          <w:i/>
          <w:sz w:val="18"/>
          <w:szCs w:val="18"/>
          <w:lang w:eastAsia="ar-SA"/>
        </w:rPr>
        <w:t>UWAGA!:</w:t>
      </w:r>
    </w:p>
    <w:p w14:paraId="38386219" w14:textId="77777777" w:rsidR="0095513A" w:rsidRPr="00126B92" w:rsidRDefault="0095513A" w:rsidP="0095513A">
      <w:pPr>
        <w:ind w:left="284"/>
        <w:jc w:val="both"/>
        <w:rPr>
          <w:rFonts w:ascii="Arial" w:hAnsi="Arial" w:cs="Arial"/>
          <w:b/>
          <w:i/>
          <w:sz w:val="18"/>
          <w:szCs w:val="18"/>
          <w:lang w:eastAsia="ar-SA"/>
        </w:rPr>
      </w:pPr>
      <w:r w:rsidRPr="00126B92">
        <w:rPr>
          <w:rFonts w:ascii="Arial" w:hAnsi="Arial" w:cs="Arial"/>
          <w:b/>
          <w:i/>
          <w:sz w:val="18"/>
          <w:szCs w:val="18"/>
          <w:lang w:eastAsia="ar-SA"/>
        </w:rPr>
        <w:t>W przypadku Wykonawców wspólnie ubiegających się o udzielenie zamówienia, dokument, o którym mowa w pkt 1, składa każdy z nich.</w:t>
      </w:r>
    </w:p>
    <w:p w14:paraId="661836BE" w14:textId="77777777" w:rsidR="0095513A" w:rsidRPr="004456E6" w:rsidRDefault="0095513A" w:rsidP="0095513A">
      <w:pPr>
        <w:pStyle w:val="Tekstpodstawowy"/>
        <w:tabs>
          <w:tab w:val="clear" w:pos="0"/>
        </w:tabs>
        <w:rPr>
          <w:rFonts w:ascii="Arial" w:hAnsi="Arial" w:cs="Arial"/>
          <w:i/>
          <w:iCs/>
          <w:sz w:val="20"/>
          <w:szCs w:val="20"/>
          <w:lang w:val="pl-PL"/>
        </w:rPr>
      </w:pPr>
    </w:p>
    <w:p w14:paraId="49F8F2CF" w14:textId="77777777" w:rsidR="0095513A" w:rsidRPr="004456E6" w:rsidRDefault="0095513A" w:rsidP="0095513A">
      <w:pPr>
        <w:numPr>
          <w:ilvl w:val="0"/>
          <w:numId w:val="3"/>
        </w:numPr>
        <w:spacing w:after="120"/>
        <w:ind w:left="284" w:hanging="284"/>
        <w:jc w:val="both"/>
        <w:rPr>
          <w:rFonts w:ascii="Arial" w:hAnsi="Arial" w:cs="Arial"/>
          <w:bCs/>
          <w:snapToGrid w:val="0"/>
          <w:sz w:val="20"/>
          <w:szCs w:val="20"/>
        </w:rPr>
      </w:pPr>
      <w:r w:rsidRPr="004456E6">
        <w:rPr>
          <w:rFonts w:ascii="Arial" w:hAnsi="Arial" w:cs="Arial"/>
          <w:bCs/>
          <w:snapToGrid w:val="0"/>
          <w:sz w:val="20"/>
          <w:szCs w:val="20"/>
        </w:rPr>
        <w:t xml:space="preserve">Oryginał lub kopię pełnomocnictwa – dla osób podpisujących ofertę, o ile fakt umocowania nie wynika z przedstawionych dokumentów rejestrowych – </w:t>
      </w:r>
      <w:r w:rsidRPr="004456E6">
        <w:rPr>
          <w:rFonts w:ascii="Arial" w:hAnsi="Arial" w:cs="Arial"/>
          <w:bCs/>
          <w:snapToGrid w:val="0"/>
          <w:sz w:val="20"/>
          <w:szCs w:val="20"/>
          <w:u w:val="single"/>
        </w:rPr>
        <w:t>jeżeli dotyczy</w:t>
      </w:r>
      <w:r w:rsidRPr="004456E6">
        <w:rPr>
          <w:rFonts w:ascii="Arial" w:hAnsi="Arial" w:cs="Arial"/>
          <w:bCs/>
          <w:snapToGrid w:val="0"/>
          <w:sz w:val="20"/>
          <w:szCs w:val="20"/>
        </w:rPr>
        <w:t>.</w:t>
      </w:r>
    </w:p>
    <w:p w14:paraId="141E0BDB" w14:textId="5AA81460" w:rsidR="00741AF3" w:rsidRPr="00A44DB8" w:rsidRDefault="00741AF3" w:rsidP="00C454D5">
      <w:pPr>
        <w:pStyle w:val="Akapitzlist"/>
        <w:numPr>
          <w:ilvl w:val="0"/>
          <w:numId w:val="3"/>
        </w:numPr>
        <w:spacing w:after="60"/>
        <w:ind w:left="284" w:hanging="284"/>
        <w:jc w:val="both"/>
        <w:rPr>
          <w:rFonts w:ascii="Arial" w:hAnsi="Arial" w:cs="Arial"/>
          <w:sz w:val="20"/>
          <w:szCs w:val="20"/>
        </w:rPr>
      </w:pPr>
      <w:r w:rsidRPr="00A44DB8">
        <w:rPr>
          <w:rFonts w:ascii="Arial" w:hAnsi="Arial" w:cs="Arial"/>
          <w:sz w:val="20"/>
          <w:szCs w:val="20"/>
        </w:rPr>
        <w:t xml:space="preserve">Wykaz osób skierowanych przez Wykonawcę do realizacji zamówienia publicznego w zakresie </w:t>
      </w:r>
      <w:r w:rsidR="00D314FA">
        <w:rPr>
          <w:rFonts w:ascii="Arial" w:hAnsi="Arial" w:cs="Arial"/>
          <w:sz w:val="20"/>
          <w:szCs w:val="20"/>
        </w:rPr>
        <w:t>szkolenia nr 1 i 2</w:t>
      </w:r>
      <w:r w:rsidRPr="00A44DB8">
        <w:rPr>
          <w:rFonts w:ascii="Arial" w:hAnsi="Arial" w:cs="Arial"/>
          <w:sz w:val="20"/>
          <w:szCs w:val="20"/>
        </w:rPr>
        <w:t xml:space="preserve"> w szczególności odpowiedzialnych za świadczenie usług, czyli pełniących funkcję instruktora prowadzącego szkolenie - </w:t>
      </w:r>
      <w:r w:rsidRPr="00A44DB8">
        <w:rPr>
          <w:rFonts w:ascii="Arial" w:hAnsi="Arial" w:cs="Arial"/>
          <w:bCs/>
          <w:snapToGrid w:val="0"/>
          <w:sz w:val="20"/>
          <w:szCs w:val="20"/>
        </w:rPr>
        <w:t xml:space="preserve">sporządzony zgodnie z </w:t>
      </w:r>
      <w:r w:rsidRPr="00A44DB8">
        <w:rPr>
          <w:rFonts w:ascii="Arial" w:hAnsi="Arial" w:cs="Arial"/>
          <w:b/>
          <w:bCs/>
          <w:snapToGrid w:val="0"/>
          <w:sz w:val="20"/>
          <w:szCs w:val="20"/>
        </w:rPr>
        <w:t>zał. nr 3 do Ogłoszenia</w:t>
      </w:r>
      <w:r w:rsidRPr="00A44DB8">
        <w:rPr>
          <w:rFonts w:ascii="Arial" w:hAnsi="Arial" w:cs="Arial"/>
          <w:bCs/>
          <w:snapToGrid w:val="0"/>
          <w:sz w:val="20"/>
          <w:szCs w:val="20"/>
        </w:rPr>
        <w:t xml:space="preserve"> – „Wykaz osób”.</w:t>
      </w:r>
    </w:p>
    <w:p w14:paraId="15467866" w14:textId="451CCDA3" w:rsidR="001363A2" w:rsidRPr="00973B1B" w:rsidRDefault="00E82806" w:rsidP="00973B1B">
      <w:pPr>
        <w:numPr>
          <w:ilvl w:val="0"/>
          <w:numId w:val="3"/>
        </w:numPr>
        <w:spacing w:after="60"/>
        <w:ind w:left="284" w:hanging="284"/>
        <w:jc w:val="both"/>
        <w:rPr>
          <w:rFonts w:ascii="Arial" w:hAnsi="Arial" w:cs="Arial"/>
          <w:bCs/>
          <w:snapToGrid w:val="0"/>
          <w:sz w:val="20"/>
          <w:szCs w:val="20"/>
        </w:rPr>
      </w:pPr>
      <w:r w:rsidRPr="00A44DB8">
        <w:rPr>
          <w:rFonts w:ascii="Arial" w:hAnsi="Arial" w:cs="Arial"/>
          <w:bCs/>
          <w:snapToGrid w:val="0"/>
          <w:sz w:val="20"/>
          <w:szCs w:val="20"/>
        </w:rPr>
        <w:t xml:space="preserve">Oświadczenie Wykonawcy wg wzoru stanowiącego </w:t>
      </w:r>
      <w:r w:rsidR="009708D6" w:rsidRPr="00A44DB8">
        <w:rPr>
          <w:rFonts w:ascii="Arial" w:hAnsi="Arial" w:cs="Arial"/>
          <w:b/>
          <w:bCs/>
          <w:snapToGrid w:val="0"/>
          <w:sz w:val="20"/>
          <w:szCs w:val="20"/>
        </w:rPr>
        <w:t xml:space="preserve">zał. nr </w:t>
      </w:r>
      <w:r w:rsidR="00D314FA">
        <w:rPr>
          <w:rFonts w:ascii="Arial" w:hAnsi="Arial" w:cs="Arial"/>
          <w:b/>
          <w:bCs/>
          <w:snapToGrid w:val="0"/>
          <w:sz w:val="20"/>
          <w:szCs w:val="20"/>
        </w:rPr>
        <w:t>4</w:t>
      </w:r>
      <w:r w:rsidRPr="00A44DB8">
        <w:rPr>
          <w:rFonts w:ascii="Arial" w:hAnsi="Arial" w:cs="Arial"/>
          <w:b/>
          <w:bCs/>
          <w:snapToGrid w:val="0"/>
          <w:sz w:val="20"/>
          <w:szCs w:val="20"/>
        </w:rPr>
        <w:t xml:space="preserve"> do Ogłoszenia.</w:t>
      </w:r>
    </w:p>
    <w:p w14:paraId="3A363B2E" w14:textId="235F0CCD" w:rsidR="00F82D35" w:rsidRPr="00973B1B" w:rsidRDefault="00E82806" w:rsidP="00C454D5">
      <w:pPr>
        <w:numPr>
          <w:ilvl w:val="0"/>
          <w:numId w:val="3"/>
        </w:numPr>
        <w:spacing w:after="60"/>
        <w:ind w:left="284" w:hanging="284"/>
        <w:jc w:val="both"/>
        <w:rPr>
          <w:rFonts w:ascii="Arial" w:hAnsi="Arial" w:cs="Arial"/>
          <w:bCs/>
          <w:snapToGrid w:val="0"/>
          <w:sz w:val="20"/>
          <w:szCs w:val="20"/>
        </w:rPr>
      </w:pPr>
      <w:r w:rsidRPr="00A44DB8">
        <w:rPr>
          <w:rFonts w:ascii="Arial" w:hAnsi="Arial" w:cs="Arial"/>
          <w:sz w:val="20"/>
          <w:szCs w:val="20"/>
        </w:rPr>
        <w:t xml:space="preserve">Zamawiający zastrzega sobie możliwość wezwania do uzupełnienia </w:t>
      </w:r>
      <w:r w:rsidR="00F82D35" w:rsidRPr="00A44DB8">
        <w:rPr>
          <w:rFonts w:ascii="Arial" w:hAnsi="Arial" w:cs="Arial"/>
          <w:sz w:val="20"/>
          <w:szCs w:val="20"/>
        </w:rPr>
        <w:t xml:space="preserve">wymaganych dokumentów, wymienionych w </w:t>
      </w:r>
      <w:proofErr w:type="spellStart"/>
      <w:r w:rsidR="00F82D35" w:rsidRPr="00A44DB8">
        <w:rPr>
          <w:rFonts w:ascii="Arial" w:hAnsi="Arial" w:cs="Arial"/>
          <w:sz w:val="20"/>
          <w:szCs w:val="20"/>
        </w:rPr>
        <w:t>ppkt</w:t>
      </w:r>
      <w:proofErr w:type="spellEnd"/>
      <w:r w:rsidR="00F82D35" w:rsidRPr="00A44DB8">
        <w:rPr>
          <w:rFonts w:ascii="Arial" w:hAnsi="Arial" w:cs="Arial"/>
          <w:sz w:val="20"/>
          <w:szCs w:val="20"/>
        </w:rPr>
        <w:t xml:space="preserve">. </w:t>
      </w:r>
      <w:r w:rsidR="00CE7C2E" w:rsidRPr="00A44DB8">
        <w:rPr>
          <w:rFonts w:ascii="Arial" w:hAnsi="Arial" w:cs="Arial"/>
          <w:sz w:val="20"/>
          <w:szCs w:val="20"/>
        </w:rPr>
        <w:t xml:space="preserve">1 - </w:t>
      </w:r>
      <w:r w:rsidR="00D314FA">
        <w:rPr>
          <w:rFonts w:ascii="Arial" w:hAnsi="Arial" w:cs="Arial"/>
          <w:sz w:val="20"/>
          <w:szCs w:val="20"/>
        </w:rPr>
        <w:t>4</w:t>
      </w:r>
      <w:r w:rsidR="00F82D35" w:rsidRPr="00A44DB8">
        <w:rPr>
          <w:rFonts w:ascii="Arial" w:hAnsi="Arial" w:cs="Arial"/>
          <w:sz w:val="20"/>
          <w:szCs w:val="20"/>
        </w:rPr>
        <w:t xml:space="preserve"> niniejszego Ogłoszenia, Wykonawcę,</w:t>
      </w:r>
      <w:r w:rsidR="00F82D35" w:rsidRPr="00973B1B">
        <w:rPr>
          <w:rFonts w:ascii="Arial" w:hAnsi="Arial" w:cs="Arial"/>
          <w:sz w:val="20"/>
          <w:szCs w:val="20"/>
        </w:rPr>
        <w:t xml:space="preserve"> który nie dołączył do oferty w/w dokumentów lub dołączył w/w dokumenty niezgodnie z wymaganiami Zamawiającego, zawierające błędy, lub który złożył wadliwe pełnomocnictwo. Złożone na wezwanie Zamawiającego oświadczenia i dokumenty powinny </w:t>
      </w:r>
      <w:r w:rsidR="00907B8F" w:rsidRPr="00973B1B">
        <w:rPr>
          <w:rFonts w:ascii="Arial" w:hAnsi="Arial" w:cs="Arial"/>
          <w:sz w:val="20"/>
          <w:szCs w:val="20"/>
        </w:rPr>
        <w:t>być aktualne na dzień ich złożenia.</w:t>
      </w:r>
    </w:p>
    <w:p w14:paraId="4D89162C" w14:textId="77777777" w:rsidR="00907B8F" w:rsidRPr="00973B1B" w:rsidRDefault="008C1D9F" w:rsidP="009E79AB">
      <w:pPr>
        <w:suppressAutoHyphens/>
        <w:overflowPunct w:val="0"/>
        <w:autoSpaceDE w:val="0"/>
        <w:ind w:left="284" w:hanging="284"/>
        <w:jc w:val="both"/>
        <w:textAlignment w:val="baseline"/>
        <w:rPr>
          <w:rFonts w:ascii="Arial" w:hAnsi="Arial" w:cs="Arial"/>
          <w:b/>
          <w:sz w:val="20"/>
          <w:szCs w:val="20"/>
          <w:u w:val="single"/>
          <w:lang w:eastAsia="ar-SA"/>
        </w:rPr>
      </w:pPr>
      <w:r w:rsidRPr="00973B1B">
        <w:rPr>
          <w:rFonts w:ascii="Arial" w:hAnsi="Arial" w:cs="Arial"/>
          <w:b/>
          <w:sz w:val="20"/>
          <w:szCs w:val="20"/>
          <w:u w:val="single"/>
        </w:rPr>
        <w:t>V</w:t>
      </w:r>
      <w:r w:rsidR="00F0584E" w:rsidRPr="00973B1B">
        <w:rPr>
          <w:rFonts w:ascii="Arial" w:hAnsi="Arial" w:cs="Arial"/>
          <w:b/>
          <w:sz w:val="20"/>
          <w:szCs w:val="20"/>
          <w:u w:val="single"/>
        </w:rPr>
        <w:t>I B</w:t>
      </w:r>
      <w:r w:rsidR="00907B8F" w:rsidRPr="00973B1B">
        <w:rPr>
          <w:rFonts w:ascii="Arial" w:hAnsi="Arial" w:cs="Arial"/>
          <w:b/>
          <w:sz w:val="20"/>
          <w:szCs w:val="20"/>
          <w:u w:val="single"/>
        </w:rPr>
        <w:t>. Podmioty ubiegające się wspólnie o udzielenie zamówienia (np.: konsorcjum, spółka cywilna):</w:t>
      </w:r>
    </w:p>
    <w:p w14:paraId="1F24743F" w14:textId="77777777" w:rsidR="00966CC7" w:rsidRPr="00973B1B" w:rsidRDefault="00966CC7" w:rsidP="00A963B5">
      <w:pPr>
        <w:pStyle w:val="Akapitzlist"/>
        <w:numPr>
          <w:ilvl w:val="0"/>
          <w:numId w:val="8"/>
        </w:numPr>
        <w:suppressAutoHyphens/>
        <w:overflowPunct w:val="0"/>
        <w:autoSpaceDE w:val="0"/>
        <w:ind w:left="284" w:hanging="284"/>
        <w:contextualSpacing w:val="0"/>
        <w:jc w:val="both"/>
        <w:textAlignment w:val="baseline"/>
        <w:rPr>
          <w:rFonts w:ascii="Arial" w:hAnsi="Arial" w:cs="Arial"/>
          <w:bCs/>
          <w:vanish/>
          <w:sz w:val="20"/>
          <w:szCs w:val="20"/>
        </w:rPr>
      </w:pPr>
    </w:p>
    <w:p w14:paraId="548C5BB1" w14:textId="77777777" w:rsidR="00966CC7" w:rsidRPr="00973B1B" w:rsidRDefault="00966CC7" w:rsidP="00A963B5">
      <w:pPr>
        <w:pStyle w:val="Akapitzlist"/>
        <w:numPr>
          <w:ilvl w:val="0"/>
          <w:numId w:val="8"/>
        </w:numPr>
        <w:suppressAutoHyphens/>
        <w:overflowPunct w:val="0"/>
        <w:autoSpaceDE w:val="0"/>
        <w:ind w:left="284" w:hanging="284"/>
        <w:contextualSpacing w:val="0"/>
        <w:jc w:val="both"/>
        <w:textAlignment w:val="baseline"/>
        <w:rPr>
          <w:rFonts w:ascii="Arial" w:hAnsi="Arial" w:cs="Arial"/>
          <w:bCs/>
          <w:vanish/>
          <w:sz w:val="20"/>
          <w:szCs w:val="20"/>
        </w:rPr>
      </w:pPr>
    </w:p>
    <w:p w14:paraId="33666113" w14:textId="77777777" w:rsidR="001363A2" w:rsidRPr="004456E6" w:rsidRDefault="001363A2" w:rsidP="001363A2">
      <w:pPr>
        <w:pStyle w:val="Akapitzlist"/>
        <w:numPr>
          <w:ilvl w:val="0"/>
          <w:numId w:val="46"/>
        </w:numPr>
        <w:suppressAutoHyphens/>
        <w:overflowPunct w:val="0"/>
        <w:autoSpaceDE w:val="0"/>
        <w:jc w:val="both"/>
        <w:textAlignment w:val="baseline"/>
        <w:rPr>
          <w:rFonts w:ascii="Arial" w:hAnsi="Arial" w:cs="Arial"/>
          <w:sz w:val="20"/>
          <w:szCs w:val="20"/>
          <w:u w:val="single"/>
          <w:lang w:eastAsia="ar-SA"/>
        </w:rPr>
      </w:pPr>
      <w:r w:rsidRPr="00973B1B">
        <w:rPr>
          <w:rFonts w:ascii="Arial" w:hAnsi="Arial" w:cs="Arial"/>
          <w:sz w:val="20"/>
          <w:szCs w:val="20"/>
        </w:rPr>
        <w:t>Wykonawcy mogą wspólnie ubiegać się o udzielenie niniejszego zamówienia. W takim przypadku</w:t>
      </w:r>
      <w:r w:rsidRPr="004456E6">
        <w:rPr>
          <w:rFonts w:ascii="Arial" w:hAnsi="Arial" w:cs="Arial"/>
          <w:sz w:val="20"/>
          <w:szCs w:val="20"/>
        </w:rPr>
        <w:t xml:space="preserve"> ustanawiają pełnomocnika do reprezentowania ich w postępowaniu o udzielenie zamówienia albo reprezentowania w postępowaniu i zawarcia umowy w sprawie zamówienia.</w:t>
      </w:r>
    </w:p>
    <w:p w14:paraId="79A6EAF1" w14:textId="77777777" w:rsidR="001363A2" w:rsidRPr="004456E6" w:rsidRDefault="001363A2" w:rsidP="001363A2">
      <w:pPr>
        <w:pStyle w:val="Akapitzlist"/>
        <w:numPr>
          <w:ilvl w:val="0"/>
          <w:numId w:val="46"/>
        </w:numPr>
        <w:suppressAutoHyphens/>
        <w:overflowPunct w:val="0"/>
        <w:autoSpaceDE w:val="0"/>
        <w:jc w:val="both"/>
        <w:textAlignment w:val="baseline"/>
        <w:rPr>
          <w:rFonts w:ascii="Arial" w:hAnsi="Arial" w:cs="Arial"/>
          <w:sz w:val="20"/>
          <w:szCs w:val="20"/>
          <w:u w:val="single"/>
          <w:lang w:eastAsia="ar-SA"/>
        </w:rPr>
      </w:pPr>
      <w:r w:rsidRPr="004456E6">
        <w:rPr>
          <w:rFonts w:ascii="Arial" w:hAnsi="Arial" w:cs="Arial"/>
          <w:sz w:val="20"/>
          <w:szCs w:val="20"/>
        </w:rPr>
        <w:t>W przypadku wyboru oferty Wykonawców ubiegających się wspólnie o udzielenie zamówienia, Zamawiający zastrzega sobie prawo żądania przedstawienia umowy regulującej współpracę tych Wykonawców wraz z ewentualnymi aneksami do umowy.</w:t>
      </w:r>
    </w:p>
    <w:p w14:paraId="139025FA" w14:textId="77777777" w:rsidR="001363A2" w:rsidRPr="00126B92" w:rsidRDefault="001363A2" w:rsidP="001363A2">
      <w:pPr>
        <w:pStyle w:val="Akapitzlist"/>
        <w:numPr>
          <w:ilvl w:val="0"/>
          <w:numId w:val="46"/>
        </w:numPr>
        <w:suppressAutoHyphens/>
        <w:overflowPunct w:val="0"/>
        <w:autoSpaceDE w:val="0"/>
        <w:jc w:val="both"/>
        <w:textAlignment w:val="baseline"/>
        <w:rPr>
          <w:rFonts w:ascii="Arial" w:hAnsi="Arial" w:cs="Arial"/>
          <w:sz w:val="20"/>
          <w:szCs w:val="20"/>
          <w:u w:val="single"/>
          <w:lang w:eastAsia="ar-SA"/>
        </w:rPr>
      </w:pPr>
      <w:r w:rsidRPr="004456E6">
        <w:rPr>
          <w:rFonts w:ascii="Arial" w:hAnsi="Arial" w:cs="Arial"/>
          <w:sz w:val="20"/>
          <w:szCs w:val="20"/>
        </w:rPr>
        <w:t>Wspólnicy spółki cywilnej traktowani są jako Wykonawcy wspólnie ubiegający się o udzielenie zamówienia</w:t>
      </w:r>
      <w:r w:rsidRPr="004456E6">
        <w:rPr>
          <w:rFonts w:ascii="Arial" w:eastAsia="SimSun" w:hAnsi="Arial" w:cs="Arial"/>
          <w:sz w:val="20"/>
          <w:szCs w:val="20"/>
        </w:rPr>
        <w:t>.</w:t>
      </w:r>
    </w:p>
    <w:p w14:paraId="3831DAD3" w14:textId="77777777" w:rsidR="00040C04" w:rsidRPr="00973B1B" w:rsidRDefault="00040C04" w:rsidP="00F51B7E">
      <w:pPr>
        <w:numPr>
          <w:ilvl w:val="0"/>
          <w:numId w:val="1"/>
        </w:numPr>
        <w:spacing w:before="240" w:after="120"/>
        <w:ind w:left="425" w:hanging="425"/>
        <w:jc w:val="both"/>
        <w:rPr>
          <w:rFonts w:ascii="Arial" w:hAnsi="Arial" w:cs="Arial"/>
          <w:b/>
          <w:sz w:val="22"/>
          <w:szCs w:val="22"/>
          <w:u w:val="single"/>
        </w:rPr>
      </w:pPr>
      <w:r w:rsidRPr="00973B1B">
        <w:rPr>
          <w:rFonts w:ascii="Arial" w:hAnsi="Arial" w:cs="Arial"/>
          <w:b/>
          <w:iCs/>
          <w:sz w:val="22"/>
          <w:szCs w:val="22"/>
          <w:u w:val="single"/>
        </w:rPr>
        <w:t>Informacje</w:t>
      </w:r>
      <w:r w:rsidR="009D5EBB" w:rsidRPr="00973B1B">
        <w:rPr>
          <w:rFonts w:ascii="Arial" w:hAnsi="Arial" w:cs="Arial"/>
          <w:b/>
          <w:iCs/>
          <w:sz w:val="22"/>
          <w:szCs w:val="22"/>
          <w:u w:val="single"/>
        </w:rPr>
        <w:t xml:space="preserve"> o sposobie porozumiewania się Z</w:t>
      </w:r>
      <w:r w:rsidR="00B6067E" w:rsidRPr="00973B1B">
        <w:rPr>
          <w:rFonts w:ascii="Arial" w:hAnsi="Arial" w:cs="Arial"/>
          <w:b/>
          <w:iCs/>
          <w:sz w:val="22"/>
          <w:szCs w:val="22"/>
          <w:u w:val="single"/>
        </w:rPr>
        <w:t xml:space="preserve">amawiającego z wykonawcami oraz </w:t>
      </w:r>
      <w:r w:rsidRPr="00973B1B">
        <w:rPr>
          <w:rFonts w:ascii="Arial" w:hAnsi="Arial" w:cs="Arial"/>
          <w:b/>
          <w:iCs/>
          <w:sz w:val="22"/>
          <w:szCs w:val="22"/>
          <w:u w:val="single"/>
        </w:rPr>
        <w:t>przekazywania oświadc</w:t>
      </w:r>
      <w:r w:rsidR="00411713" w:rsidRPr="00973B1B">
        <w:rPr>
          <w:rFonts w:ascii="Arial" w:hAnsi="Arial" w:cs="Arial"/>
          <w:b/>
          <w:iCs/>
          <w:sz w:val="22"/>
          <w:szCs w:val="22"/>
          <w:u w:val="single"/>
        </w:rPr>
        <w:t>zeń i dokumentów</w:t>
      </w:r>
      <w:r w:rsidRPr="00973B1B">
        <w:rPr>
          <w:rFonts w:ascii="Arial" w:hAnsi="Arial" w:cs="Arial"/>
          <w:b/>
          <w:iCs/>
          <w:sz w:val="22"/>
          <w:szCs w:val="22"/>
          <w:u w:val="single"/>
        </w:rPr>
        <w:t>:</w:t>
      </w:r>
    </w:p>
    <w:p w14:paraId="5873C52C" w14:textId="77777777" w:rsidR="001363A2" w:rsidRPr="00F46F3E" w:rsidRDefault="001363A2" w:rsidP="001363A2">
      <w:pPr>
        <w:pStyle w:val="Akapitzlist"/>
        <w:numPr>
          <w:ilvl w:val="0"/>
          <w:numId w:val="22"/>
        </w:numPr>
        <w:tabs>
          <w:tab w:val="clear" w:pos="0"/>
        </w:tabs>
        <w:spacing w:after="60"/>
        <w:ind w:left="284" w:hanging="284"/>
        <w:contextualSpacing w:val="0"/>
        <w:jc w:val="both"/>
        <w:rPr>
          <w:rFonts w:ascii="Arial" w:hAnsi="Arial" w:cs="Arial"/>
          <w:sz w:val="20"/>
          <w:szCs w:val="20"/>
        </w:rPr>
      </w:pPr>
      <w:r w:rsidRPr="00973B1B">
        <w:rPr>
          <w:rFonts w:ascii="Arial" w:hAnsi="Arial" w:cs="Arial"/>
          <w:sz w:val="20"/>
          <w:szCs w:val="20"/>
        </w:rPr>
        <w:t>Postępowanie prowadzone jest</w:t>
      </w:r>
      <w:r w:rsidRPr="00F46F3E">
        <w:rPr>
          <w:rFonts w:ascii="Arial" w:hAnsi="Arial" w:cs="Arial"/>
          <w:sz w:val="20"/>
          <w:szCs w:val="20"/>
        </w:rPr>
        <w:t xml:space="preserve"> w języku polskim za pośrednictwem platformazakupowa.pl (zwaną także „platformą zakupową”) pod adresem </w:t>
      </w:r>
      <w:hyperlink r:id="rId15" w:history="1">
        <w:r w:rsidRPr="00F46F3E">
          <w:rPr>
            <w:rFonts w:ascii="Arial" w:hAnsi="Arial" w:cs="Arial"/>
            <w:b/>
            <w:i/>
            <w:color w:val="0000FF"/>
            <w:sz w:val="20"/>
            <w:szCs w:val="20"/>
            <w:u w:val="single"/>
          </w:rPr>
          <w:t>https://platformazakupowa.pl/pn/8blt</w:t>
        </w:r>
      </w:hyperlink>
    </w:p>
    <w:p w14:paraId="6C5FFC4D"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lastRenderedPageBreak/>
        <w:t>Wszelkie oświadczenia, wnioski, zawiadomienia oraz informacje przekazywane powinny być za pośrednictwem platformy zakupowej.</w:t>
      </w:r>
    </w:p>
    <w:p w14:paraId="395F1594"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0FCB8F22"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0F3EBFF4"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7556BABF"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B4719B1"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W sytuacjach awaryjnych, w szczególności w przypadku braku działania platformy zakupowej Zamawiający dopuszcza również komunikację za pomocą poczty elektronicznej (z zastrzeżeniem składania oferty, dla której jedynym dopuszczalnym sposobem złożenia jest przekazanie za pośrednictwem platformy zakupowej). W takim przypadku komunikacja między Wykonawcą </w:t>
      </w:r>
      <w:r w:rsidRPr="00F46F3E">
        <w:rPr>
          <w:rFonts w:ascii="Arial" w:hAnsi="Arial" w:cs="Arial"/>
          <w:sz w:val="20"/>
          <w:szCs w:val="20"/>
        </w:rPr>
        <w:br/>
        <w:t>a Zamawiającym odbywać się będzie za pośrednictwem poczty elektronicznej na adres: balice.zamowienia@ron.mil.pl.</w:t>
      </w:r>
    </w:p>
    <w:p w14:paraId="11B148C9" w14:textId="77777777" w:rsidR="001363A2" w:rsidRPr="00F46F3E" w:rsidRDefault="001363A2" w:rsidP="001363A2">
      <w:pPr>
        <w:numPr>
          <w:ilvl w:val="0"/>
          <w:numId w:val="48"/>
        </w:numPr>
        <w:spacing w:after="60"/>
        <w:jc w:val="both"/>
        <w:rPr>
          <w:rFonts w:ascii="Arial" w:hAnsi="Arial" w:cs="Arial"/>
          <w:sz w:val="20"/>
          <w:szCs w:val="20"/>
        </w:rPr>
      </w:pPr>
      <w:r>
        <w:rPr>
          <w:rFonts w:ascii="Arial" w:hAnsi="Arial" w:cs="Arial"/>
          <w:sz w:val="20"/>
          <w:szCs w:val="20"/>
        </w:rPr>
        <w:t xml:space="preserve">Zamawiający </w:t>
      </w:r>
      <w:r w:rsidRPr="00F46F3E">
        <w:rPr>
          <w:rFonts w:ascii="Arial" w:hAnsi="Arial" w:cs="Arial"/>
          <w:sz w:val="20"/>
          <w:szCs w:val="20"/>
        </w:rPr>
        <w:t xml:space="preserve">określa niezbędne wymagania sprzętowo - aplikacyjne umożliwiające pracę na platformazakupowa.pl, tj.: </w:t>
      </w:r>
    </w:p>
    <w:p w14:paraId="5942044F" w14:textId="77777777" w:rsidR="001363A2" w:rsidRPr="00F46F3E" w:rsidRDefault="001363A2" w:rsidP="001363A2">
      <w:pPr>
        <w:spacing w:after="60"/>
        <w:ind w:left="426"/>
        <w:jc w:val="both"/>
        <w:rPr>
          <w:rFonts w:ascii="Arial" w:hAnsi="Arial" w:cs="Arial"/>
          <w:sz w:val="20"/>
          <w:szCs w:val="20"/>
        </w:rPr>
      </w:pPr>
      <w:r w:rsidRPr="00F46F3E">
        <w:rPr>
          <w:rFonts w:ascii="Arial" w:hAnsi="Arial" w:cs="Arial"/>
          <w:sz w:val="20"/>
          <w:szCs w:val="20"/>
        </w:rPr>
        <w:t xml:space="preserve">a) stały dostęp do sieci Internet o gwarantowanej przepustowości nie mniejszej niż 512 </w:t>
      </w:r>
      <w:proofErr w:type="spellStart"/>
      <w:r w:rsidRPr="00F46F3E">
        <w:rPr>
          <w:rFonts w:ascii="Arial" w:hAnsi="Arial" w:cs="Arial"/>
          <w:sz w:val="20"/>
          <w:szCs w:val="20"/>
        </w:rPr>
        <w:t>kb</w:t>
      </w:r>
      <w:proofErr w:type="spellEnd"/>
      <w:r w:rsidRPr="00F46F3E">
        <w:rPr>
          <w:rFonts w:ascii="Arial" w:hAnsi="Arial" w:cs="Arial"/>
          <w:sz w:val="20"/>
          <w:szCs w:val="20"/>
        </w:rPr>
        <w:t>/s,</w:t>
      </w:r>
    </w:p>
    <w:p w14:paraId="54AC3ADE" w14:textId="77777777" w:rsidR="001363A2" w:rsidRPr="00F46F3E" w:rsidRDefault="001363A2" w:rsidP="001363A2">
      <w:pPr>
        <w:spacing w:after="60"/>
        <w:ind w:left="426"/>
        <w:jc w:val="both"/>
        <w:rPr>
          <w:rFonts w:ascii="Arial" w:hAnsi="Arial" w:cs="Arial"/>
          <w:sz w:val="20"/>
          <w:szCs w:val="20"/>
        </w:rPr>
      </w:pPr>
      <w:r w:rsidRPr="00F46F3E">
        <w:rPr>
          <w:rFonts w:ascii="Arial" w:hAnsi="Arial" w:cs="Arial"/>
          <w:sz w:val="20"/>
          <w:szCs w:val="20"/>
        </w:rPr>
        <w:t>b) komputer klasy PC lub MAC o następującej konfiguracji: pamięć min. 2 GB Ram, procesor Intel IV 2 GHZ lub jego nowsza wersja, jeden z systemów operacyjnych – MS Windows 7, Mac Os x 10 4, Linux, lub ich nowsze wersje,</w:t>
      </w:r>
      <w:r w:rsidRPr="00F46F3E">
        <w:rPr>
          <w:rFonts w:ascii="Arial" w:hAnsi="Arial" w:cs="Arial"/>
          <w:sz w:val="20"/>
          <w:szCs w:val="20"/>
        </w:rPr>
        <w:cr/>
        <w:t xml:space="preserve">c) zainstalowana dowolna, inna przeglądarka internetowa niż Internet Explorer, </w:t>
      </w:r>
    </w:p>
    <w:p w14:paraId="6E5B2D43" w14:textId="77777777" w:rsidR="001363A2" w:rsidRPr="00F46F3E" w:rsidRDefault="001363A2" w:rsidP="001363A2">
      <w:pPr>
        <w:spacing w:after="60"/>
        <w:ind w:left="426"/>
        <w:jc w:val="both"/>
        <w:rPr>
          <w:rFonts w:ascii="Arial" w:hAnsi="Arial" w:cs="Arial"/>
          <w:sz w:val="20"/>
          <w:szCs w:val="20"/>
        </w:rPr>
      </w:pPr>
      <w:r w:rsidRPr="00F46F3E">
        <w:rPr>
          <w:rFonts w:ascii="Arial" w:hAnsi="Arial" w:cs="Arial"/>
          <w:sz w:val="20"/>
          <w:szCs w:val="20"/>
        </w:rPr>
        <w:t xml:space="preserve">d) włączona obsługa JavaScript, </w:t>
      </w:r>
    </w:p>
    <w:p w14:paraId="3AE462A5" w14:textId="77777777" w:rsidR="001363A2" w:rsidRPr="00F46F3E" w:rsidRDefault="001363A2" w:rsidP="001363A2">
      <w:pPr>
        <w:spacing w:after="60"/>
        <w:ind w:left="426"/>
        <w:jc w:val="both"/>
        <w:rPr>
          <w:rFonts w:ascii="Arial" w:hAnsi="Arial" w:cs="Arial"/>
          <w:sz w:val="20"/>
          <w:szCs w:val="20"/>
        </w:rPr>
      </w:pPr>
      <w:r w:rsidRPr="00F46F3E">
        <w:rPr>
          <w:rFonts w:ascii="Arial" w:hAnsi="Arial" w:cs="Arial"/>
          <w:sz w:val="20"/>
          <w:szCs w:val="20"/>
        </w:rPr>
        <w:t xml:space="preserve">e) zainstalowany program Adobe </w:t>
      </w:r>
      <w:proofErr w:type="spellStart"/>
      <w:r w:rsidRPr="00F46F3E">
        <w:rPr>
          <w:rFonts w:ascii="Arial" w:hAnsi="Arial" w:cs="Arial"/>
          <w:sz w:val="20"/>
          <w:szCs w:val="20"/>
        </w:rPr>
        <w:t>Acrobat</w:t>
      </w:r>
      <w:proofErr w:type="spellEnd"/>
      <w:r w:rsidRPr="00F46F3E">
        <w:rPr>
          <w:rFonts w:ascii="Arial" w:hAnsi="Arial" w:cs="Arial"/>
          <w:sz w:val="20"/>
          <w:szCs w:val="20"/>
        </w:rPr>
        <w:t xml:space="preserve"> Reader lub inny obsługujący format plików .pdf, </w:t>
      </w:r>
    </w:p>
    <w:p w14:paraId="66A91ECB" w14:textId="77777777" w:rsidR="001363A2" w:rsidRPr="00F46F3E" w:rsidRDefault="001363A2" w:rsidP="001363A2">
      <w:pPr>
        <w:spacing w:after="60"/>
        <w:ind w:left="426"/>
        <w:jc w:val="both"/>
        <w:rPr>
          <w:rFonts w:ascii="Arial" w:hAnsi="Arial" w:cs="Arial"/>
          <w:sz w:val="20"/>
          <w:szCs w:val="20"/>
        </w:rPr>
      </w:pPr>
      <w:r w:rsidRPr="00F46F3E">
        <w:rPr>
          <w:rFonts w:ascii="Arial" w:hAnsi="Arial" w:cs="Arial"/>
          <w:sz w:val="20"/>
          <w:szCs w:val="20"/>
        </w:rPr>
        <w:t xml:space="preserve">f) Szyfrowanie na platformazakupowa.pl odbywa się za pomocą protokołu TLS 1.3. </w:t>
      </w:r>
    </w:p>
    <w:p w14:paraId="010F3D33" w14:textId="77777777" w:rsidR="001363A2" w:rsidRPr="00F46F3E" w:rsidRDefault="001363A2" w:rsidP="001363A2">
      <w:pPr>
        <w:spacing w:after="60"/>
        <w:ind w:left="426"/>
        <w:jc w:val="both"/>
        <w:rPr>
          <w:rFonts w:ascii="Arial" w:hAnsi="Arial" w:cs="Arial"/>
          <w:sz w:val="20"/>
          <w:szCs w:val="20"/>
        </w:rPr>
      </w:pPr>
      <w:r w:rsidRPr="00F46F3E">
        <w:rPr>
          <w:rFonts w:ascii="Arial" w:hAnsi="Arial" w:cs="Arial"/>
          <w:sz w:val="20"/>
          <w:szCs w:val="20"/>
        </w:rPr>
        <w:t>g) Oznaczenie czasu odbioru danych przez platformę zakupową stanowi datę oraz dokładny czas (</w:t>
      </w:r>
      <w:proofErr w:type="spellStart"/>
      <w:r w:rsidRPr="00F46F3E">
        <w:rPr>
          <w:rFonts w:ascii="Arial" w:hAnsi="Arial" w:cs="Arial"/>
          <w:sz w:val="20"/>
          <w:szCs w:val="20"/>
        </w:rPr>
        <w:t>hh:mm:ss</w:t>
      </w:r>
      <w:proofErr w:type="spellEnd"/>
      <w:r w:rsidRPr="00F46F3E">
        <w:rPr>
          <w:rFonts w:ascii="Arial" w:hAnsi="Arial" w:cs="Arial"/>
          <w:sz w:val="20"/>
          <w:szCs w:val="20"/>
        </w:rPr>
        <w:t>) generowany wg. czasu lokalnego serwera synchronizowanego z zegarem Głównego Urzędu Miar.</w:t>
      </w:r>
    </w:p>
    <w:p w14:paraId="40AB6CC6"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Wykonawca, przystępując do niniejszego postępowania o udzielenie zamówienia publicznego:</w:t>
      </w:r>
    </w:p>
    <w:p w14:paraId="0B78B7F5" w14:textId="77777777" w:rsidR="001363A2" w:rsidRPr="00F46F3E" w:rsidRDefault="001363A2" w:rsidP="001363A2">
      <w:pPr>
        <w:spacing w:after="60"/>
        <w:ind w:left="851" w:hanging="425"/>
        <w:jc w:val="both"/>
        <w:rPr>
          <w:rFonts w:ascii="Arial" w:hAnsi="Arial" w:cs="Arial"/>
          <w:sz w:val="20"/>
          <w:szCs w:val="20"/>
        </w:rPr>
      </w:pPr>
      <w:r w:rsidRPr="00F46F3E">
        <w:rPr>
          <w:rFonts w:ascii="Arial" w:hAnsi="Arial" w:cs="Arial"/>
          <w:sz w:val="20"/>
          <w:szCs w:val="20"/>
        </w:rPr>
        <w:t>a) akceptuje warunki korzystania z platformazakupowa.pl określone w Regulaminie zamieszczonym na stronie internetowej pod linkiem w zakładce „Regulamin" oraz uznaje go za wiążący,</w:t>
      </w:r>
    </w:p>
    <w:p w14:paraId="3135F0A5" w14:textId="77777777" w:rsidR="001363A2" w:rsidRPr="00F46F3E" w:rsidRDefault="001363A2" w:rsidP="001363A2">
      <w:pPr>
        <w:spacing w:after="60"/>
        <w:ind w:left="709" w:hanging="283"/>
        <w:jc w:val="both"/>
        <w:rPr>
          <w:rFonts w:ascii="Arial" w:hAnsi="Arial" w:cs="Arial"/>
          <w:sz w:val="20"/>
          <w:szCs w:val="20"/>
        </w:rPr>
      </w:pPr>
      <w:r w:rsidRPr="00F46F3E">
        <w:rPr>
          <w:rFonts w:ascii="Arial" w:hAnsi="Arial" w:cs="Arial"/>
          <w:sz w:val="20"/>
          <w:szCs w:val="20"/>
        </w:rPr>
        <w:t>b) zapoznał i stosuje się do Instrukcji składania ofert/wniosków dostępnej pod adresem: https://platformazakupowa.pl/strona/45-instrukcje.</w:t>
      </w:r>
    </w:p>
    <w:p w14:paraId="7D5DBE15"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Zamawiający nie ponosi odpowiedzialności za złożenie oferty w sposób niezgodny z Instrukcją korzystania z platformazakupowa.pl, w szczególności za sytuację, gdy zamawiający zapozna się </w:t>
      </w:r>
      <w:r w:rsidRPr="00F46F3E">
        <w:rPr>
          <w:rFonts w:ascii="Arial" w:hAnsi="Arial" w:cs="Arial"/>
          <w:sz w:val="20"/>
          <w:szCs w:val="20"/>
        </w:rPr>
        <w:br/>
        <w:t>z treścią oferty przed upływem terminu składania ofert (np. złożenie oferty w zakładce „Wyślij wiadomość do zamawiającego”). Taka oferta zostanie uznana przez Zamawiającego za ofertę handlową i nie będzie brana pod uwa</w:t>
      </w:r>
      <w:r>
        <w:rPr>
          <w:rFonts w:ascii="Arial" w:hAnsi="Arial" w:cs="Arial"/>
          <w:sz w:val="20"/>
          <w:szCs w:val="20"/>
        </w:rPr>
        <w:t>gę w przedmiotowym postępowaniu.</w:t>
      </w:r>
    </w:p>
    <w:p w14:paraId="10522B29"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 Zamawiający informuje, że instrukcje korzystania z platformazakupowa.pl dotyczące </w:t>
      </w:r>
      <w:r w:rsidRPr="00F46F3E">
        <w:rPr>
          <w:rFonts w:ascii="Arial" w:hAnsi="Arial" w:cs="Arial"/>
          <w:sz w:val="20"/>
          <w:szCs w:val="20"/>
        </w:rPr>
        <w:br/>
        <w:t>w szczególności logowania, składania wniosków o wyjaśnienie treści Ogłoszenia, składania ofert oraz innych czynności podejmowanych w niniejszym postępowaniu przy użyciu platformazakupowa.pl znajdują się w zakładce „Instrukcje dla Wykonawców" na stronie internetowej pod adresem: https://platformazakupowa.pl/strona/45-instrukcje.</w:t>
      </w:r>
    </w:p>
    <w:p w14:paraId="3B4E7D5D"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lastRenderedPageBreak/>
        <w:t>Formaty plików wykorzystywanych przez</w:t>
      </w:r>
      <w:r>
        <w:rPr>
          <w:rFonts w:ascii="Arial" w:hAnsi="Arial" w:cs="Arial"/>
          <w:sz w:val="20"/>
          <w:szCs w:val="20"/>
        </w:rPr>
        <w:t xml:space="preserve"> wykonawców powinny być zgodne </w:t>
      </w:r>
      <w:r>
        <w:rPr>
          <w:rFonts w:ascii="Arial" w:hAnsi="Arial" w:cs="Arial"/>
          <w:sz w:val="20"/>
          <w:szCs w:val="20"/>
        </w:rPr>
        <w:br/>
      </w:r>
      <w:r w:rsidRPr="00F46F3E">
        <w:rPr>
          <w:rFonts w:ascii="Arial" w:hAnsi="Arial" w:cs="Arial"/>
          <w:sz w:val="20"/>
          <w:szCs w:val="20"/>
        </w:rPr>
        <w:t>z “ROZPORZĄDZENIEM PREZESA RADY MINISTRÓW z dnia 21 maja 2024 r. w sprawie Krajowych Ram Interoperacyjności, minimalnych wymagań dla rejestrów publicznych i wymiany informacji w postaci elektronicznej oraz minimalnych wymagań dla systemów teleinformatycznych”.</w:t>
      </w:r>
    </w:p>
    <w:p w14:paraId="4D2C3ED6"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Zamawiający rekomenduje wykorzystanie formatów: .pdf .</w:t>
      </w:r>
      <w:proofErr w:type="spellStart"/>
      <w:r w:rsidRPr="00F46F3E">
        <w:rPr>
          <w:rFonts w:ascii="Arial" w:hAnsi="Arial" w:cs="Arial"/>
          <w:sz w:val="20"/>
          <w:szCs w:val="20"/>
        </w:rPr>
        <w:t>doc</w:t>
      </w:r>
      <w:proofErr w:type="spellEnd"/>
      <w:r w:rsidRPr="00F46F3E">
        <w:rPr>
          <w:rFonts w:ascii="Arial" w:hAnsi="Arial" w:cs="Arial"/>
          <w:sz w:val="20"/>
          <w:szCs w:val="20"/>
        </w:rPr>
        <w:t xml:space="preserve"> .</w:t>
      </w:r>
      <w:proofErr w:type="spellStart"/>
      <w:r w:rsidRPr="00F46F3E">
        <w:rPr>
          <w:rFonts w:ascii="Arial" w:hAnsi="Arial" w:cs="Arial"/>
          <w:sz w:val="20"/>
          <w:szCs w:val="20"/>
        </w:rPr>
        <w:t>docx</w:t>
      </w:r>
      <w:proofErr w:type="spellEnd"/>
      <w:r w:rsidRPr="00F46F3E">
        <w:rPr>
          <w:rFonts w:ascii="Arial" w:hAnsi="Arial" w:cs="Arial"/>
          <w:sz w:val="20"/>
          <w:szCs w:val="20"/>
        </w:rPr>
        <w:t xml:space="preserve"> .xls .</w:t>
      </w:r>
      <w:proofErr w:type="spellStart"/>
      <w:r w:rsidRPr="00F46F3E">
        <w:rPr>
          <w:rFonts w:ascii="Arial" w:hAnsi="Arial" w:cs="Arial"/>
          <w:sz w:val="20"/>
          <w:szCs w:val="20"/>
        </w:rPr>
        <w:t>xlsx</w:t>
      </w:r>
      <w:proofErr w:type="spellEnd"/>
      <w:r w:rsidRPr="00F46F3E">
        <w:rPr>
          <w:rFonts w:ascii="Arial" w:hAnsi="Arial" w:cs="Arial"/>
          <w:sz w:val="20"/>
          <w:szCs w:val="20"/>
        </w:rPr>
        <w:t xml:space="preserve"> .jpg (.</w:t>
      </w:r>
      <w:proofErr w:type="spellStart"/>
      <w:r w:rsidRPr="00F46F3E">
        <w:rPr>
          <w:rFonts w:ascii="Arial" w:hAnsi="Arial" w:cs="Arial"/>
          <w:sz w:val="20"/>
          <w:szCs w:val="20"/>
        </w:rPr>
        <w:t>jpeg</w:t>
      </w:r>
      <w:proofErr w:type="spellEnd"/>
      <w:r w:rsidRPr="00F46F3E">
        <w:rPr>
          <w:rFonts w:ascii="Arial" w:hAnsi="Arial" w:cs="Arial"/>
          <w:sz w:val="20"/>
          <w:szCs w:val="20"/>
        </w:rPr>
        <w:t>) ze szczególnym wskazaniem na .pdf</w:t>
      </w:r>
    </w:p>
    <w:p w14:paraId="357380B8"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W celu ewentualnej kompresji danych Zamawiający rekomenduje wykorzystanie jednego </w:t>
      </w:r>
      <w:r w:rsidRPr="00F46F3E">
        <w:rPr>
          <w:rFonts w:ascii="Arial" w:hAnsi="Arial" w:cs="Arial"/>
          <w:sz w:val="20"/>
          <w:szCs w:val="20"/>
        </w:rPr>
        <w:br/>
        <w:t>z formatów: .zip lub .7Z.</w:t>
      </w:r>
    </w:p>
    <w:p w14:paraId="2B1DD8AE"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Zamawiający zwraca uwagę na ograniczenia wielkości plików podpisywanych profilem zaufanym, który wynosi max 10MB, oraz na ograniczenie wielkości plików podpisywanych w aplikacji </w:t>
      </w:r>
      <w:proofErr w:type="spellStart"/>
      <w:r w:rsidRPr="00F46F3E">
        <w:rPr>
          <w:rFonts w:ascii="Arial" w:hAnsi="Arial" w:cs="Arial"/>
          <w:sz w:val="20"/>
          <w:szCs w:val="20"/>
        </w:rPr>
        <w:t>eDoApp</w:t>
      </w:r>
      <w:proofErr w:type="spellEnd"/>
      <w:r w:rsidRPr="00F46F3E">
        <w:rPr>
          <w:rFonts w:ascii="Arial" w:hAnsi="Arial" w:cs="Arial"/>
          <w:sz w:val="20"/>
          <w:szCs w:val="20"/>
        </w:rPr>
        <w:t xml:space="preserve"> służącej do składania podpisu osobistego, który wynosi max 5MB. 5)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F46F3E">
        <w:rPr>
          <w:rFonts w:ascii="Arial" w:hAnsi="Arial" w:cs="Arial"/>
          <w:sz w:val="20"/>
          <w:szCs w:val="20"/>
        </w:rPr>
        <w:t>PAdES</w:t>
      </w:r>
      <w:proofErr w:type="spellEnd"/>
      <w:r w:rsidRPr="00F46F3E">
        <w:rPr>
          <w:rFonts w:ascii="Arial" w:hAnsi="Arial" w:cs="Arial"/>
          <w:sz w:val="20"/>
          <w:szCs w:val="20"/>
        </w:rPr>
        <w:t xml:space="preserve">. </w:t>
      </w:r>
    </w:p>
    <w:p w14:paraId="330E49C7"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Pliki w innych formatach niż PDF zaleca się opatrzyć zewnętrznym podpisem </w:t>
      </w:r>
      <w:proofErr w:type="spellStart"/>
      <w:r w:rsidRPr="00F46F3E">
        <w:rPr>
          <w:rFonts w:ascii="Arial" w:hAnsi="Arial" w:cs="Arial"/>
          <w:sz w:val="20"/>
          <w:szCs w:val="20"/>
        </w:rPr>
        <w:t>XAdES</w:t>
      </w:r>
      <w:proofErr w:type="spellEnd"/>
      <w:r w:rsidRPr="00F46F3E">
        <w:rPr>
          <w:rFonts w:ascii="Arial" w:hAnsi="Arial" w:cs="Arial"/>
          <w:sz w:val="20"/>
          <w:szCs w:val="20"/>
        </w:rPr>
        <w:t>. Wykonawca powinien pamiętać, aby plik z podpisem przekazywać łącznie z dokumentem podpisywanym.</w:t>
      </w:r>
    </w:p>
    <w:p w14:paraId="46312478"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6650ECE1"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Zamawiający zaleca, aby Wykonawca z odpowiednim wyprzedzeniem przetestował możliwość prawidłowego wykorzystania wybranej metody podpisania plików oferty. </w:t>
      </w:r>
    </w:p>
    <w:p w14:paraId="499C530C"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Zaleca się, aby komunikacja z wykonawcami odbywała się tylko na Platformie za pośrednictwem formularza “Wyślij wiadomość do zamawiającego”, nie za pośrednictwem adresu email.</w:t>
      </w:r>
    </w:p>
    <w:p w14:paraId="0D2ACF00"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E53EC19"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Podczas podpisywania plików zaleca się stosowanie algorytmu skrótu SHA2 zamiast SHA1. </w:t>
      </w:r>
    </w:p>
    <w:p w14:paraId="34953E4B"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Jeśli wykonawca pakuje dokumenty np. w plik ZIP zalecamy wcześniejsze podpisanie każdego ze skompresowanych plików. </w:t>
      </w:r>
    </w:p>
    <w:p w14:paraId="5C839A76"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 xml:space="preserve">Zamawiający rekomenduje wykorzystanie podpisu z kwalifikowanym znacznikiem czasu. </w:t>
      </w:r>
    </w:p>
    <w:p w14:paraId="3FC98B31" w14:textId="77777777" w:rsidR="001363A2" w:rsidRPr="00F46F3E"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Zamawiający zaleca aby nie wprowadzać jakichkolwiek zmian w plikach po podpisaniu ich podpisem kwalifikowanym. Może to skutkować naruszeniem integralności plików.</w:t>
      </w:r>
    </w:p>
    <w:p w14:paraId="31EDA6FA" w14:textId="77777777" w:rsidR="001363A2" w:rsidRPr="00EF171B" w:rsidRDefault="001363A2" w:rsidP="001363A2">
      <w:pPr>
        <w:numPr>
          <w:ilvl w:val="0"/>
          <w:numId w:val="48"/>
        </w:numPr>
        <w:spacing w:after="60"/>
        <w:jc w:val="both"/>
        <w:rPr>
          <w:rFonts w:ascii="Arial" w:hAnsi="Arial" w:cs="Arial"/>
          <w:sz w:val="20"/>
          <w:szCs w:val="20"/>
        </w:rPr>
      </w:pPr>
      <w:r w:rsidRPr="00F46F3E">
        <w:rPr>
          <w:rFonts w:ascii="Arial" w:hAnsi="Arial" w:cs="Arial"/>
          <w:sz w:val="20"/>
          <w:szCs w:val="20"/>
        </w:rPr>
        <w:t>Osobami uprawnionymi do porozumiewania się z Wykonawcami są pracownicy Sekcji Zamówień Publicznych 8.Bazy Lotnictwa Transportowego – za pośrednictwem Platformy.</w:t>
      </w:r>
    </w:p>
    <w:p w14:paraId="052B85F0" w14:textId="77777777" w:rsidR="001363A2" w:rsidRPr="004456E6" w:rsidRDefault="001363A2" w:rsidP="001363A2">
      <w:pPr>
        <w:pStyle w:val="Akapitzlist"/>
        <w:spacing w:after="60"/>
        <w:ind w:left="0"/>
        <w:rPr>
          <w:rFonts w:ascii="Arial" w:hAnsi="Arial" w:cs="Arial"/>
          <w:b/>
          <w:sz w:val="20"/>
          <w:szCs w:val="20"/>
          <w:u w:val="single"/>
        </w:rPr>
      </w:pPr>
      <w:r w:rsidRPr="004456E6">
        <w:rPr>
          <w:rFonts w:ascii="Arial" w:hAnsi="Arial" w:cs="Arial"/>
          <w:b/>
          <w:sz w:val="20"/>
          <w:szCs w:val="20"/>
          <w:u w:val="single"/>
        </w:rPr>
        <w:t>Pytania i wnioski Wykonawców o wyjaśnienie treści Ogłoszenia:</w:t>
      </w:r>
    </w:p>
    <w:p w14:paraId="71BDF5BE" w14:textId="77777777" w:rsidR="001363A2" w:rsidRPr="004456E6" w:rsidRDefault="001363A2" w:rsidP="001363A2">
      <w:pPr>
        <w:pStyle w:val="Akapitzlist"/>
        <w:numPr>
          <w:ilvl w:val="0"/>
          <w:numId w:val="47"/>
        </w:numPr>
        <w:tabs>
          <w:tab w:val="left" w:pos="284"/>
        </w:tabs>
        <w:spacing w:after="60"/>
        <w:contextualSpacing w:val="0"/>
        <w:jc w:val="both"/>
        <w:rPr>
          <w:rFonts w:ascii="Arial" w:hAnsi="Arial" w:cs="Arial"/>
          <w:sz w:val="20"/>
          <w:szCs w:val="20"/>
        </w:rPr>
      </w:pPr>
      <w:r w:rsidRPr="004456E6">
        <w:rPr>
          <w:rFonts w:ascii="Arial" w:hAnsi="Arial" w:cs="Arial"/>
          <w:sz w:val="20"/>
          <w:szCs w:val="20"/>
        </w:rPr>
        <w:t xml:space="preserve">Wykonawca może zwrócić się do Zamawiającego o wyjaśnienie treści Ogłoszenia. </w:t>
      </w:r>
    </w:p>
    <w:p w14:paraId="1F8964A6" w14:textId="77777777" w:rsidR="001363A2" w:rsidRPr="00F46F3E" w:rsidRDefault="001363A2" w:rsidP="001363A2">
      <w:pPr>
        <w:pStyle w:val="Akapitzlist"/>
        <w:numPr>
          <w:ilvl w:val="0"/>
          <w:numId w:val="47"/>
        </w:numPr>
        <w:spacing w:after="60"/>
        <w:jc w:val="both"/>
        <w:rPr>
          <w:rFonts w:ascii="Arial" w:hAnsi="Arial" w:cs="Arial"/>
          <w:sz w:val="20"/>
          <w:szCs w:val="20"/>
        </w:rPr>
      </w:pPr>
      <w:r w:rsidRPr="00F46F3E">
        <w:rPr>
          <w:rFonts w:ascii="Arial" w:hAnsi="Arial" w:cs="Arial"/>
          <w:sz w:val="20"/>
          <w:szCs w:val="20"/>
        </w:rPr>
        <w:t xml:space="preserve">Zamawiający informuje, że instrukcje korzystania z platformazakupowa.pl dotyczące </w:t>
      </w:r>
      <w:r>
        <w:rPr>
          <w:rFonts w:ascii="Arial" w:hAnsi="Arial" w:cs="Arial"/>
          <w:sz w:val="20"/>
          <w:szCs w:val="20"/>
        </w:rPr>
        <w:br/>
      </w:r>
      <w:r w:rsidRPr="00F46F3E">
        <w:rPr>
          <w:rFonts w:ascii="Arial" w:hAnsi="Arial" w:cs="Arial"/>
          <w:sz w:val="20"/>
          <w:szCs w:val="20"/>
        </w:rPr>
        <w:t>w szczególności logowania, składania wniosków o wyjaśnienie treści Ogłoszenia, składania ofert oraz innych czynności podejmowanych w niniejszym postępowaniu przy użyciu platformazakupowa.pl znajdują się w zakładce „Instrukcje dla Wykonawców" na stronie internetowej pod adresem: https://platformazakupowa.pl/strona/45-instrukcje.</w:t>
      </w:r>
    </w:p>
    <w:p w14:paraId="74E6FA0F" w14:textId="77777777" w:rsidR="001363A2" w:rsidRPr="004456E6" w:rsidRDefault="001363A2" w:rsidP="001363A2">
      <w:pPr>
        <w:pStyle w:val="Akapitzlist"/>
        <w:numPr>
          <w:ilvl w:val="0"/>
          <w:numId w:val="47"/>
        </w:numPr>
        <w:spacing w:after="60"/>
        <w:ind w:left="284" w:hanging="284"/>
        <w:contextualSpacing w:val="0"/>
        <w:jc w:val="both"/>
        <w:rPr>
          <w:rFonts w:ascii="Arial" w:hAnsi="Arial" w:cs="Arial"/>
          <w:sz w:val="20"/>
          <w:szCs w:val="20"/>
        </w:rPr>
      </w:pPr>
      <w:r w:rsidRPr="004456E6">
        <w:rPr>
          <w:rFonts w:ascii="Arial" w:hAnsi="Arial" w:cs="Arial"/>
          <w:sz w:val="20"/>
          <w:szCs w:val="20"/>
        </w:rPr>
        <w:t xml:space="preserve">Treść zapytań wraz z wyjaśnieniami, zamieszczana będzie wyłącznie na stronie internetowej prowadzonego postępowania. </w:t>
      </w:r>
    </w:p>
    <w:p w14:paraId="55511820" w14:textId="188B8B31" w:rsidR="00E226E5" w:rsidRPr="005D13B1" w:rsidRDefault="001363A2" w:rsidP="005D13B1">
      <w:pPr>
        <w:pStyle w:val="Akapitzlist"/>
        <w:numPr>
          <w:ilvl w:val="0"/>
          <w:numId w:val="47"/>
        </w:numPr>
        <w:spacing w:after="60"/>
        <w:ind w:left="284" w:hanging="284"/>
        <w:contextualSpacing w:val="0"/>
        <w:jc w:val="both"/>
        <w:rPr>
          <w:rFonts w:ascii="Arial" w:hAnsi="Arial" w:cs="Arial"/>
          <w:sz w:val="20"/>
          <w:szCs w:val="20"/>
        </w:rPr>
      </w:pPr>
      <w:r w:rsidRPr="004456E6">
        <w:rPr>
          <w:rFonts w:ascii="Arial" w:hAnsi="Arial" w:cs="Arial"/>
          <w:sz w:val="20"/>
          <w:szCs w:val="20"/>
        </w:rPr>
        <w:t>W przypadku rozbieżności pomiędzy treścią Ogłoszenia, a treścią udzielonych odpowiedzi, jako obowiązującą należy przyjąć treść wynikającą z udzielonych odpowiedzi.</w:t>
      </w:r>
    </w:p>
    <w:p w14:paraId="2317633C" w14:textId="77777777" w:rsidR="00ED1EAE" w:rsidRPr="00A44DB8" w:rsidRDefault="00ED1EAE" w:rsidP="00AB74B6">
      <w:pPr>
        <w:numPr>
          <w:ilvl w:val="0"/>
          <w:numId w:val="1"/>
        </w:numPr>
        <w:spacing w:before="240" w:after="120"/>
        <w:ind w:left="426" w:hanging="426"/>
        <w:jc w:val="both"/>
        <w:rPr>
          <w:rFonts w:ascii="Arial" w:hAnsi="Arial" w:cs="Arial"/>
          <w:b/>
          <w:sz w:val="22"/>
          <w:szCs w:val="22"/>
          <w:u w:val="single"/>
        </w:rPr>
      </w:pPr>
      <w:r w:rsidRPr="00A44DB8">
        <w:rPr>
          <w:rFonts w:ascii="Arial" w:hAnsi="Arial" w:cs="Arial"/>
          <w:b/>
          <w:iCs/>
          <w:sz w:val="22"/>
          <w:szCs w:val="22"/>
          <w:u w:val="single"/>
        </w:rPr>
        <w:t>Opis sposobu przygotowania ofert</w:t>
      </w:r>
      <w:r w:rsidRPr="00A44DB8">
        <w:rPr>
          <w:rFonts w:ascii="Arial" w:hAnsi="Arial" w:cs="Arial"/>
          <w:b/>
          <w:sz w:val="22"/>
          <w:szCs w:val="22"/>
          <w:u w:val="single"/>
        </w:rPr>
        <w:t>:</w:t>
      </w:r>
    </w:p>
    <w:p w14:paraId="5346C5F2" w14:textId="77777777" w:rsidR="00907B8F" w:rsidRPr="001363A2" w:rsidRDefault="00907B8F" w:rsidP="00D069D7">
      <w:pPr>
        <w:numPr>
          <w:ilvl w:val="2"/>
          <w:numId w:val="4"/>
        </w:numPr>
        <w:tabs>
          <w:tab w:val="clear" w:pos="360"/>
        </w:tabs>
        <w:spacing w:after="60"/>
        <w:ind w:left="284" w:hanging="284"/>
        <w:jc w:val="both"/>
        <w:rPr>
          <w:rFonts w:ascii="Arial" w:hAnsi="Arial" w:cs="Arial"/>
          <w:sz w:val="20"/>
          <w:szCs w:val="20"/>
        </w:rPr>
      </w:pPr>
      <w:r w:rsidRPr="001363A2">
        <w:rPr>
          <w:rFonts w:ascii="Arial" w:hAnsi="Arial" w:cs="Arial"/>
          <w:sz w:val="20"/>
          <w:szCs w:val="20"/>
        </w:rPr>
        <w:t xml:space="preserve">Ofertę należy sporządzić w języku polskim, pod rygorem nieważności w postaci elektronicznej </w:t>
      </w:r>
      <w:r w:rsidRPr="001363A2">
        <w:rPr>
          <w:rFonts w:ascii="Arial" w:hAnsi="Arial" w:cs="Arial"/>
          <w:sz w:val="20"/>
          <w:szCs w:val="20"/>
        </w:rPr>
        <w:br/>
        <w:t>i podpisać kwalifikowanym podpisem elektronicznym - spełniającym wymogi bezpieczeństwa określone w ustawie z dnia 5 września 2016r. o usługach zaufania oraz identyfikacji elektronicznej (</w:t>
      </w:r>
      <w:proofErr w:type="spellStart"/>
      <w:r w:rsidRPr="001363A2">
        <w:rPr>
          <w:rFonts w:ascii="Arial" w:hAnsi="Arial" w:cs="Arial"/>
          <w:sz w:val="20"/>
          <w:szCs w:val="20"/>
        </w:rPr>
        <w:t>t.j</w:t>
      </w:r>
      <w:proofErr w:type="spellEnd"/>
      <w:r w:rsidRPr="001363A2">
        <w:rPr>
          <w:rFonts w:ascii="Arial" w:hAnsi="Arial" w:cs="Arial"/>
          <w:sz w:val="20"/>
          <w:szCs w:val="20"/>
        </w:rPr>
        <w:t>. Dz. U. 2021 poz. 1797)</w:t>
      </w:r>
      <w:r w:rsidRPr="001363A2">
        <w:rPr>
          <w:rFonts w:ascii="Arial" w:hAnsi="Arial" w:cs="Arial"/>
          <w:b/>
          <w:bCs/>
          <w:i/>
          <w:color w:val="000000"/>
          <w:sz w:val="20"/>
        </w:rPr>
        <w:t xml:space="preserve"> </w:t>
      </w:r>
      <w:r w:rsidRPr="001363A2">
        <w:rPr>
          <w:rFonts w:ascii="Arial" w:hAnsi="Arial" w:cs="Arial"/>
          <w:bCs/>
          <w:i/>
          <w:color w:val="000000"/>
          <w:sz w:val="20"/>
        </w:rPr>
        <w:t>lub</w:t>
      </w:r>
      <w:r w:rsidRPr="001363A2">
        <w:rPr>
          <w:rFonts w:ascii="Arial" w:hAnsi="Arial" w:cs="Arial"/>
          <w:bCs/>
          <w:color w:val="000000"/>
          <w:sz w:val="20"/>
        </w:rPr>
        <w:t xml:space="preserve"> </w:t>
      </w:r>
      <w:r w:rsidRPr="001363A2">
        <w:rPr>
          <w:rFonts w:ascii="Arial" w:hAnsi="Arial" w:cs="Arial"/>
          <w:bCs/>
          <w:sz w:val="20"/>
          <w:szCs w:val="20"/>
        </w:rPr>
        <w:t>profilem zaufanym (</w:t>
      </w:r>
      <w:proofErr w:type="spellStart"/>
      <w:r w:rsidRPr="001363A2">
        <w:rPr>
          <w:rFonts w:ascii="Arial" w:hAnsi="Arial" w:cs="Arial"/>
          <w:bCs/>
          <w:sz w:val="20"/>
          <w:szCs w:val="20"/>
        </w:rPr>
        <w:t>ePUAP</w:t>
      </w:r>
      <w:proofErr w:type="spellEnd"/>
      <w:r w:rsidRPr="001363A2">
        <w:rPr>
          <w:rFonts w:ascii="Arial" w:hAnsi="Arial" w:cs="Arial"/>
          <w:bCs/>
          <w:sz w:val="20"/>
          <w:szCs w:val="20"/>
        </w:rPr>
        <w:t xml:space="preserve">) </w:t>
      </w:r>
      <w:r w:rsidRPr="001363A2">
        <w:rPr>
          <w:rFonts w:ascii="Arial" w:hAnsi="Arial" w:cs="Arial"/>
          <w:i/>
          <w:sz w:val="20"/>
          <w:szCs w:val="20"/>
        </w:rPr>
        <w:t xml:space="preserve">lub </w:t>
      </w:r>
      <w:r w:rsidRPr="001363A2">
        <w:rPr>
          <w:rFonts w:ascii="Arial" w:hAnsi="Arial" w:cs="Arial"/>
          <w:sz w:val="20"/>
          <w:szCs w:val="20"/>
        </w:rPr>
        <w:t>podpisem osobistym (e-Dowód)</w:t>
      </w:r>
      <w:r w:rsidRPr="001363A2">
        <w:rPr>
          <w:rFonts w:ascii="Arial" w:hAnsi="Arial" w:cs="Arial"/>
          <w:i/>
          <w:sz w:val="20"/>
          <w:szCs w:val="20"/>
        </w:rPr>
        <w:t xml:space="preserve"> lub</w:t>
      </w:r>
      <w:r w:rsidRPr="001363A2">
        <w:rPr>
          <w:rFonts w:ascii="Arial" w:hAnsi="Arial" w:cs="Arial"/>
          <w:sz w:val="20"/>
          <w:szCs w:val="20"/>
        </w:rPr>
        <w:t xml:space="preserve"> zeskanować podpisaną własnoręcznie ofertę, </w:t>
      </w:r>
      <w:r w:rsidRPr="001363A2">
        <w:rPr>
          <w:rFonts w:ascii="Arial" w:hAnsi="Arial" w:cs="Arial"/>
          <w:sz w:val="20"/>
          <w:szCs w:val="20"/>
          <w:u w:val="single"/>
        </w:rPr>
        <w:t>przez osobę/osoby upoważnioną/upoważnione do reprezentowania Wykonawcy.</w:t>
      </w:r>
    </w:p>
    <w:p w14:paraId="36D066BF" w14:textId="77777777" w:rsidR="001363A2" w:rsidRPr="001363A2" w:rsidRDefault="001363A2" w:rsidP="001363A2">
      <w:pPr>
        <w:numPr>
          <w:ilvl w:val="2"/>
          <w:numId w:val="4"/>
        </w:numPr>
        <w:spacing w:after="40"/>
        <w:jc w:val="both"/>
        <w:rPr>
          <w:rFonts w:ascii="Arial" w:hAnsi="Arial" w:cs="Arial"/>
          <w:sz w:val="20"/>
          <w:szCs w:val="20"/>
        </w:rPr>
      </w:pPr>
      <w:r w:rsidRPr="001363A2">
        <w:rPr>
          <w:rFonts w:ascii="Arial" w:hAnsi="Arial" w:cs="Arial"/>
          <w:sz w:val="20"/>
          <w:szCs w:val="20"/>
        </w:rPr>
        <w:lastRenderedPageBreak/>
        <w:t>Wykonawca może złożyć tylko jedną ofertę za pośrednictwem platformy zakupowej  https://platformazakupowa.pl/pn/8blt.</w:t>
      </w:r>
    </w:p>
    <w:p w14:paraId="61B02689" w14:textId="6432C181" w:rsidR="00BB6070" w:rsidRPr="001363A2" w:rsidRDefault="00BB6070" w:rsidP="00D069D7">
      <w:pPr>
        <w:numPr>
          <w:ilvl w:val="2"/>
          <w:numId w:val="4"/>
        </w:numPr>
        <w:tabs>
          <w:tab w:val="clear" w:pos="360"/>
        </w:tabs>
        <w:spacing w:after="60"/>
        <w:ind w:left="284" w:hanging="284"/>
        <w:jc w:val="both"/>
        <w:rPr>
          <w:rFonts w:ascii="Arial" w:hAnsi="Arial" w:cs="Arial"/>
          <w:sz w:val="20"/>
          <w:szCs w:val="20"/>
        </w:rPr>
      </w:pPr>
      <w:r w:rsidRPr="001363A2">
        <w:rPr>
          <w:rFonts w:ascii="Arial" w:hAnsi="Arial" w:cs="Arial"/>
          <w:sz w:val="20"/>
          <w:szCs w:val="20"/>
        </w:rPr>
        <w:t xml:space="preserve">Składając ofertę zaleca się zaplanowanie złożenia jej z wyprzedzeniem minimum 24h, aby zdążyć w terminie przewidzianym na jej złożenie w przypadku siły wyższej, jak np. awaria </w:t>
      </w:r>
      <w:r w:rsidR="001363A2" w:rsidRPr="001363A2">
        <w:rPr>
          <w:rFonts w:ascii="Arial" w:hAnsi="Arial" w:cs="Arial"/>
          <w:sz w:val="20"/>
          <w:szCs w:val="20"/>
        </w:rPr>
        <w:t>platformy zakupowej</w:t>
      </w:r>
      <w:r w:rsidRPr="001363A2">
        <w:rPr>
          <w:rFonts w:ascii="Arial" w:hAnsi="Arial" w:cs="Arial"/>
          <w:sz w:val="20"/>
          <w:szCs w:val="20"/>
        </w:rPr>
        <w:t xml:space="preserve">, </w:t>
      </w:r>
      <w:r w:rsidR="00742C92" w:rsidRPr="001363A2">
        <w:rPr>
          <w:rFonts w:ascii="Arial" w:hAnsi="Arial" w:cs="Arial"/>
          <w:sz w:val="20"/>
          <w:szCs w:val="20"/>
        </w:rPr>
        <w:t xml:space="preserve">awaria </w:t>
      </w:r>
      <w:proofErr w:type="spellStart"/>
      <w:r w:rsidR="00742C92" w:rsidRPr="001363A2">
        <w:rPr>
          <w:rFonts w:ascii="Arial" w:hAnsi="Arial" w:cs="Arial"/>
          <w:sz w:val="20"/>
          <w:szCs w:val="20"/>
        </w:rPr>
        <w:t>i</w:t>
      </w:r>
      <w:r w:rsidRPr="001363A2">
        <w:rPr>
          <w:rFonts w:ascii="Arial" w:hAnsi="Arial" w:cs="Arial"/>
          <w:sz w:val="20"/>
          <w:szCs w:val="20"/>
        </w:rPr>
        <w:t>nternetu</w:t>
      </w:r>
      <w:proofErr w:type="spellEnd"/>
      <w:r w:rsidRPr="001363A2">
        <w:rPr>
          <w:rFonts w:ascii="Arial" w:hAnsi="Arial" w:cs="Arial"/>
          <w:sz w:val="20"/>
          <w:szCs w:val="20"/>
        </w:rPr>
        <w:t>, problemy techniczne związane z brakiem np. aktualnej przeglądarki, itp.</w:t>
      </w:r>
    </w:p>
    <w:p w14:paraId="3DC34543" w14:textId="77777777" w:rsidR="00BB6070" w:rsidRPr="001363A2" w:rsidRDefault="00BB6070" w:rsidP="00D069D7">
      <w:pPr>
        <w:numPr>
          <w:ilvl w:val="2"/>
          <w:numId w:val="4"/>
        </w:numPr>
        <w:tabs>
          <w:tab w:val="clear" w:pos="360"/>
        </w:tabs>
        <w:spacing w:after="60"/>
        <w:ind w:left="284" w:hanging="284"/>
        <w:jc w:val="both"/>
        <w:rPr>
          <w:rFonts w:ascii="Arial" w:hAnsi="Arial" w:cs="Arial"/>
          <w:sz w:val="20"/>
          <w:szCs w:val="20"/>
        </w:rPr>
      </w:pPr>
      <w:r w:rsidRPr="001363A2">
        <w:rPr>
          <w:rFonts w:ascii="Arial" w:hAnsi="Arial" w:cs="Arial"/>
          <w:sz w:val="20"/>
          <w:szCs w:val="20"/>
        </w:rPr>
        <w:t xml:space="preserve">Oferta wraz z załącznikami musi być </w:t>
      </w:r>
      <w:r w:rsidRPr="001363A2">
        <w:rPr>
          <w:rFonts w:ascii="Arial" w:hAnsi="Arial" w:cs="Arial"/>
          <w:snapToGrid w:val="0"/>
          <w:sz w:val="20"/>
          <w:szCs w:val="20"/>
        </w:rPr>
        <w:t xml:space="preserve">sporządzona zgodnie z wymaganiami określonymi w niniejszym </w:t>
      </w:r>
      <w:r w:rsidRPr="001363A2">
        <w:rPr>
          <w:rFonts w:ascii="Arial" w:hAnsi="Arial" w:cs="Arial"/>
          <w:sz w:val="20"/>
          <w:szCs w:val="20"/>
        </w:rPr>
        <w:t>Ogłoszeniu.</w:t>
      </w:r>
    </w:p>
    <w:p w14:paraId="0744FFF9" w14:textId="77777777" w:rsidR="00321BAA" w:rsidRPr="00973B1B" w:rsidRDefault="00321BAA" w:rsidP="00D069D7">
      <w:pPr>
        <w:numPr>
          <w:ilvl w:val="2"/>
          <w:numId w:val="4"/>
        </w:numPr>
        <w:tabs>
          <w:tab w:val="clear" w:pos="360"/>
        </w:tabs>
        <w:spacing w:after="60"/>
        <w:ind w:left="284" w:hanging="284"/>
        <w:jc w:val="both"/>
        <w:rPr>
          <w:rFonts w:ascii="Arial" w:hAnsi="Arial" w:cs="Arial"/>
          <w:sz w:val="20"/>
          <w:szCs w:val="20"/>
        </w:rPr>
      </w:pPr>
      <w:r w:rsidRPr="00973B1B">
        <w:rPr>
          <w:rFonts w:ascii="Arial" w:hAnsi="Arial" w:cs="Arial"/>
          <w:sz w:val="20"/>
          <w:szCs w:val="20"/>
        </w:rPr>
        <w:t xml:space="preserve">Wykonawcy składający ofertę wspólnie ustanawiają pełnomocnika do reprezentowania ich </w:t>
      </w:r>
      <w:r w:rsidRPr="00973B1B">
        <w:rPr>
          <w:rFonts w:ascii="Arial" w:hAnsi="Arial" w:cs="Arial"/>
          <w:sz w:val="20"/>
          <w:szCs w:val="20"/>
        </w:rPr>
        <w:br/>
        <w:t>w postępowaniu o udzielenie zamówienia publicznego albo do ich reprezentowania w postępowaniu o udzielenie zamówienia publicznego i zawarcia umowy. Stosowne pełnomocnictwo Wykonawców wspólnie ubiegających się o udzielenie zamówienia publicznego należy złożyć wraz z ofertą.</w:t>
      </w:r>
    </w:p>
    <w:p w14:paraId="7D1CA4C2" w14:textId="7042C47E" w:rsidR="00BB6070" w:rsidRPr="00C10A63" w:rsidRDefault="00BB6070" w:rsidP="00D069D7">
      <w:pPr>
        <w:numPr>
          <w:ilvl w:val="2"/>
          <w:numId w:val="4"/>
        </w:numPr>
        <w:tabs>
          <w:tab w:val="clear" w:pos="360"/>
        </w:tabs>
        <w:spacing w:after="60"/>
        <w:ind w:left="284" w:hanging="284"/>
        <w:jc w:val="both"/>
        <w:rPr>
          <w:rFonts w:ascii="Arial" w:hAnsi="Arial" w:cs="Arial"/>
          <w:sz w:val="20"/>
          <w:szCs w:val="20"/>
        </w:rPr>
      </w:pPr>
      <w:r w:rsidRPr="00C10A63">
        <w:rPr>
          <w:rFonts w:ascii="Arial" w:hAnsi="Arial" w:cs="Arial"/>
          <w:sz w:val="20"/>
          <w:szCs w:val="20"/>
        </w:rPr>
        <w:t xml:space="preserve">Oferta musi być sporządzona zgodnie z </w:t>
      </w:r>
      <w:r w:rsidR="0078264A" w:rsidRPr="00C10A63">
        <w:rPr>
          <w:rFonts w:ascii="Arial" w:hAnsi="Arial" w:cs="Arial"/>
          <w:b/>
          <w:bCs/>
          <w:sz w:val="20"/>
          <w:szCs w:val="20"/>
        </w:rPr>
        <w:t>zał. nr 2</w:t>
      </w:r>
      <w:r w:rsidRPr="00C10A63">
        <w:rPr>
          <w:rFonts w:ascii="Arial" w:hAnsi="Arial" w:cs="Arial"/>
          <w:b/>
          <w:bCs/>
          <w:sz w:val="20"/>
          <w:szCs w:val="20"/>
        </w:rPr>
        <w:t xml:space="preserve"> do Ogłoszenia</w:t>
      </w:r>
      <w:r w:rsidRPr="00C10A63">
        <w:rPr>
          <w:rFonts w:ascii="Arial" w:hAnsi="Arial" w:cs="Arial"/>
          <w:bCs/>
          <w:sz w:val="20"/>
          <w:szCs w:val="20"/>
        </w:rPr>
        <w:t xml:space="preserve"> – </w:t>
      </w:r>
      <w:r w:rsidRPr="00C10A63">
        <w:rPr>
          <w:rFonts w:ascii="Arial" w:hAnsi="Arial" w:cs="Arial"/>
          <w:sz w:val="20"/>
          <w:szCs w:val="20"/>
        </w:rPr>
        <w:t>„</w:t>
      </w:r>
      <w:r w:rsidR="0078264A" w:rsidRPr="00C10A63">
        <w:rPr>
          <w:rFonts w:ascii="Arial" w:hAnsi="Arial" w:cs="Arial"/>
          <w:sz w:val="20"/>
          <w:szCs w:val="20"/>
        </w:rPr>
        <w:t>Szczegółowa oferta cenowa</w:t>
      </w:r>
      <w:r w:rsidRPr="00C10A63">
        <w:rPr>
          <w:rFonts w:ascii="Arial" w:hAnsi="Arial" w:cs="Arial"/>
          <w:sz w:val="20"/>
          <w:szCs w:val="20"/>
        </w:rPr>
        <w:t xml:space="preserve">”, </w:t>
      </w:r>
      <w:r w:rsidRPr="00C10A63">
        <w:rPr>
          <w:rFonts w:ascii="Arial" w:hAnsi="Arial" w:cs="Arial"/>
          <w:bCs/>
          <w:color w:val="000000"/>
          <w:sz w:val="20"/>
        </w:rPr>
        <w:t>przy uwzględnieniu</w:t>
      </w:r>
      <w:r w:rsidRPr="00C10A63">
        <w:rPr>
          <w:rFonts w:ascii="Arial" w:hAnsi="Arial" w:cs="Arial"/>
          <w:color w:val="000000"/>
          <w:sz w:val="20"/>
        </w:rPr>
        <w:t xml:space="preserve"> zapisów</w:t>
      </w:r>
      <w:r w:rsidRPr="00C10A63">
        <w:rPr>
          <w:rFonts w:ascii="Arial" w:hAnsi="Arial" w:cs="Arial"/>
          <w:b/>
          <w:color w:val="000000"/>
          <w:sz w:val="20"/>
        </w:rPr>
        <w:t xml:space="preserve"> </w:t>
      </w:r>
      <w:r w:rsidRPr="00C10A63">
        <w:rPr>
          <w:rFonts w:ascii="Arial" w:hAnsi="Arial" w:cs="Arial"/>
          <w:b/>
          <w:bCs/>
          <w:color w:val="000000"/>
          <w:sz w:val="20"/>
        </w:rPr>
        <w:t>zał</w:t>
      </w:r>
      <w:r w:rsidR="0078264A" w:rsidRPr="00C10A63">
        <w:rPr>
          <w:rFonts w:ascii="Arial" w:hAnsi="Arial" w:cs="Arial"/>
          <w:b/>
          <w:bCs/>
          <w:iCs/>
          <w:color w:val="000000"/>
          <w:sz w:val="20"/>
        </w:rPr>
        <w:t>. nr 1</w:t>
      </w:r>
      <w:r w:rsidRPr="00C10A63">
        <w:rPr>
          <w:rFonts w:ascii="Arial" w:hAnsi="Arial" w:cs="Arial"/>
          <w:b/>
          <w:bCs/>
          <w:iCs/>
          <w:color w:val="000000"/>
          <w:sz w:val="20"/>
        </w:rPr>
        <w:t xml:space="preserve"> </w:t>
      </w:r>
      <w:r w:rsidRPr="00C10A63">
        <w:rPr>
          <w:rFonts w:ascii="Arial" w:hAnsi="Arial" w:cs="Arial"/>
          <w:b/>
          <w:bCs/>
          <w:color w:val="000000"/>
          <w:sz w:val="20"/>
        </w:rPr>
        <w:t>do Ogłoszenia</w:t>
      </w:r>
      <w:r w:rsidRPr="00C10A63">
        <w:rPr>
          <w:rFonts w:ascii="Arial" w:hAnsi="Arial" w:cs="Arial"/>
          <w:bCs/>
          <w:color w:val="000000"/>
          <w:sz w:val="20"/>
        </w:rPr>
        <w:t xml:space="preserve"> </w:t>
      </w:r>
      <w:r w:rsidRPr="00C10A63">
        <w:rPr>
          <w:rFonts w:ascii="Arial" w:hAnsi="Arial" w:cs="Arial"/>
          <w:b/>
          <w:color w:val="000000"/>
          <w:sz w:val="20"/>
        </w:rPr>
        <w:t xml:space="preserve">– </w:t>
      </w:r>
      <w:r w:rsidRPr="00C10A63">
        <w:rPr>
          <w:rFonts w:ascii="Arial" w:hAnsi="Arial" w:cs="Arial"/>
          <w:bCs/>
          <w:color w:val="000000"/>
          <w:sz w:val="20"/>
        </w:rPr>
        <w:t>„</w:t>
      </w:r>
      <w:r w:rsidR="0078264A" w:rsidRPr="00C10A63">
        <w:rPr>
          <w:rFonts w:ascii="Arial" w:hAnsi="Arial" w:cs="Arial"/>
          <w:bCs/>
          <w:color w:val="000000"/>
          <w:sz w:val="20"/>
        </w:rPr>
        <w:t>Opis przedmiotu zamówienia</w:t>
      </w:r>
      <w:r w:rsidRPr="00C10A63">
        <w:rPr>
          <w:rFonts w:ascii="Arial" w:hAnsi="Arial" w:cs="Arial"/>
          <w:bCs/>
          <w:color w:val="000000"/>
          <w:sz w:val="20"/>
        </w:rPr>
        <w:t>”</w:t>
      </w:r>
      <w:r w:rsidR="00CF2D01" w:rsidRPr="00C10A63">
        <w:rPr>
          <w:rFonts w:ascii="Arial" w:hAnsi="Arial" w:cs="Arial"/>
          <w:b/>
          <w:bCs/>
          <w:color w:val="000000"/>
          <w:sz w:val="20"/>
        </w:rPr>
        <w:t xml:space="preserve">. </w:t>
      </w:r>
      <w:r w:rsidRPr="00C10A63">
        <w:rPr>
          <w:rFonts w:ascii="Arial" w:hAnsi="Arial" w:cs="Arial"/>
          <w:sz w:val="20"/>
          <w:szCs w:val="20"/>
        </w:rPr>
        <w:t xml:space="preserve">Ponadto do oferty należy dołączyć wszystkie dokumenty wymienione </w:t>
      </w:r>
      <w:r w:rsidRPr="00C10A63">
        <w:rPr>
          <w:rFonts w:ascii="Arial" w:hAnsi="Arial" w:cs="Arial"/>
          <w:b/>
          <w:sz w:val="20"/>
          <w:szCs w:val="20"/>
        </w:rPr>
        <w:t xml:space="preserve">w rozdziale VI A </w:t>
      </w:r>
      <w:r w:rsidRPr="00C10A63">
        <w:rPr>
          <w:rFonts w:ascii="Arial" w:hAnsi="Arial" w:cs="Arial"/>
          <w:sz w:val="20"/>
          <w:szCs w:val="20"/>
        </w:rPr>
        <w:t xml:space="preserve">– </w:t>
      </w:r>
      <w:r w:rsidRPr="00C10A63">
        <w:rPr>
          <w:rFonts w:ascii="Arial" w:hAnsi="Arial" w:cs="Arial"/>
          <w:position w:val="2"/>
          <w:sz w:val="20"/>
          <w:szCs w:val="20"/>
        </w:rPr>
        <w:t>„</w:t>
      </w:r>
      <w:r w:rsidRPr="00C10A63">
        <w:rPr>
          <w:rFonts w:ascii="Arial" w:hAnsi="Arial" w:cs="Arial"/>
          <w:sz w:val="20"/>
          <w:szCs w:val="20"/>
        </w:rPr>
        <w:t>Wykaz dokumentów, jakie Wykonawca składa wraz z ofertą</w:t>
      </w:r>
      <w:r w:rsidRPr="00C10A63">
        <w:rPr>
          <w:rFonts w:ascii="Arial" w:hAnsi="Arial" w:cs="Arial"/>
          <w:position w:val="2"/>
          <w:sz w:val="20"/>
          <w:szCs w:val="20"/>
        </w:rPr>
        <w:t>”</w:t>
      </w:r>
      <w:r w:rsidRPr="00C10A63">
        <w:rPr>
          <w:rFonts w:ascii="Arial" w:eastAsia="Arial,Bold" w:hAnsi="Arial" w:cs="Arial"/>
          <w:bCs/>
          <w:sz w:val="20"/>
          <w:szCs w:val="20"/>
        </w:rPr>
        <w:t>. Dokumenty elektroniczne, oświadczenia lub elektroniczne kopie dokumentów lub oświadczeń składane są przez Wykonawcę za po</w:t>
      </w:r>
      <w:r w:rsidR="0078264A" w:rsidRPr="00C10A63">
        <w:rPr>
          <w:rFonts w:ascii="Arial" w:eastAsia="Arial,Bold" w:hAnsi="Arial" w:cs="Arial"/>
          <w:bCs/>
          <w:sz w:val="20"/>
          <w:szCs w:val="20"/>
        </w:rPr>
        <w:t xml:space="preserve">średnictwem Platformy Zakupowej, </w:t>
      </w:r>
      <w:r w:rsidRPr="00C10A63">
        <w:rPr>
          <w:rFonts w:ascii="Arial" w:eastAsia="Arial,Bold" w:hAnsi="Arial" w:cs="Arial"/>
          <w:bCs/>
          <w:sz w:val="20"/>
          <w:szCs w:val="20"/>
        </w:rPr>
        <w:t xml:space="preserve">jako załączniki. </w:t>
      </w:r>
    </w:p>
    <w:p w14:paraId="4EE9943F" w14:textId="16CDEA6A" w:rsidR="00BB6070" w:rsidRPr="00973B1B" w:rsidRDefault="00BB6070" w:rsidP="00D069D7">
      <w:pPr>
        <w:numPr>
          <w:ilvl w:val="2"/>
          <w:numId w:val="4"/>
        </w:numPr>
        <w:tabs>
          <w:tab w:val="clear" w:pos="360"/>
        </w:tabs>
        <w:spacing w:after="60"/>
        <w:ind w:left="284" w:hanging="284"/>
        <w:jc w:val="both"/>
        <w:rPr>
          <w:rFonts w:ascii="Arial" w:hAnsi="Arial" w:cs="Arial"/>
          <w:sz w:val="20"/>
          <w:szCs w:val="20"/>
        </w:rPr>
      </w:pPr>
      <w:r w:rsidRPr="00973B1B">
        <w:rPr>
          <w:rFonts w:ascii="Arial" w:hAnsi="Arial" w:cs="Arial"/>
          <w:sz w:val="20"/>
          <w:szCs w:val="20"/>
        </w:rPr>
        <w:t>Oferta musi być kompletna. Ofertę uważa się za kompl</w:t>
      </w:r>
      <w:r w:rsidR="0078264A" w:rsidRPr="00973B1B">
        <w:rPr>
          <w:rFonts w:ascii="Arial" w:hAnsi="Arial" w:cs="Arial"/>
          <w:sz w:val="20"/>
          <w:szCs w:val="20"/>
        </w:rPr>
        <w:t xml:space="preserve">etną, </w:t>
      </w:r>
      <w:r w:rsidRPr="00973B1B">
        <w:rPr>
          <w:rFonts w:ascii="Arial" w:hAnsi="Arial" w:cs="Arial"/>
          <w:sz w:val="20"/>
          <w:szCs w:val="20"/>
        </w:rPr>
        <w:t xml:space="preserve">jeżeli zawiera </w:t>
      </w:r>
      <w:r w:rsidR="007D4517" w:rsidRPr="00973B1B">
        <w:rPr>
          <w:rFonts w:ascii="Arial" w:hAnsi="Arial" w:cs="Arial"/>
          <w:sz w:val="20"/>
          <w:szCs w:val="20"/>
        </w:rPr>
        <w:t>uzupełniony</w:t>
      </w:r>
      <w:r w:rsidRPr="00973B1B">
        <w:rPr>
          <w:rFonts w:ascii="Arial" w:hAnsi="Arial" w:cs="Arial"/>
          <w:sz w:val="20"/>
          <w:szCs w:val="20"/>
        </w:rPr>
        <w:t xml:space="preserve"> </w:t>
      </w:r>
      <w:r w:rsidR="0078264A" w:rsidRPr="00973B1B">
        <w:rPr>
          <w:rFonts w:ascii="Arial" w:hAnsi="Arial" w:cs="Arial"/>
          <w:b/>
          <w:bCs/>
          <w:sz w:val="20"/>
          <w:szCs w:val="20"/>
        </w:rPr>
        <w:t>zał. nr 2</w:t>
      </w:r>
      <w:r w:rsidRPr="00973B1B">
        <w:rPr>
          <w:rFonts w:ascii="Arial" w:hAnsi="Arial" w:cs="Arial"/>
          <w:b/>
          <w:bCs/>
          <w:sz w:val="20"/>
          <w:szCs w:val="20"/>
        </w:rPr>
        <w:t xml:space="preserve"> do Ogłoszenia</w:t>
      </w:r>
      <w:r w:rsidRPr="00973B1B">
        <w:rPr>
          <w:rFonts w:ascii="Arial" w:hAnsi="Arial" w:cs="Arial"/>
          <w:bCs/>
          <w:sz w:val="20"/>
          <w:szCs w:val="20"/>
        </w:rPr>
        <w:t xml:space="preserve"> – </w:t>
      </w:r>
      <w:r w:rsidRPr="00973B1B">
        <w:rPr>
          <w:rFonts w:ascii="Arial" w:hAnsi="Arial" w:cs="Arial"/>
          <w:sz w:val="20"/>
          <w:szCs w:val="20"/>
        </w:rPr>
        <w:t>„</w:t>
      </w:r>
      <w:r w:rsidR="00CF2D01" w:rsidRPr="00973B1B">
        <w:rPr>
          <w:rFonts w:ascii="Arial" w:hAnsi="Arial" w:cs="Arial"/>
          <w:sz w:val="20"/>
          <w:szCs w:val="20"/>
        </w:rPr>
        <w:t>Szczegółowa oferta cenowa”</w:t>
      </w:r>
      <w:r w:rsidR="004D19E7" w:rsidRPr="00973B1B">
        <w:rPr>
          <w:rFonts w:ascii="Arial" w:hAnsi="Arial" w:cs="Arial"/>
          <w:sz w:val="20"/>
          <w:szCs w:val="20"/>
        </w:rPr>
        <w:t>.</w:t>
      </w:r>
      <w:r w:rsidR="000C384E">
        <w:rPr>
          <w:rFonts w:ascii="Arial" w:hAnsi="Arial" w:cs="Arial"/>
          <w:sz w:val="20"/>
          <w:szCs w:val="20"/>
        </w:rPr>
        <w:t xml:space="preserve"> Wykonawca zobowiązany jest złożyć ofertę obejmującą 2 szkolenia (szkolenie 1, szkolenie 2). Zamawiający nie dopuszcza możliwości złożenia oferty częściowej obejmujące</w:t>
      </w:r>
      <w:r w:rsidR="00DD6890">
        <w:rPr>
          <w:rFonts w:ascii="Arial" w:hAnsi="Arial" w:cs="Arial"/>
          <w:sz w:val="20"/>
          <w:szCs w:val="20"/>
        </w:rPr>
        <w:t>j</w:t>
      </w:r>
      <w:r w:rsidR="000C384E">
        <w:rPr>
          <w:rFonts w:ascii="Arial" w:hAnsi="Arial" w:cs="Arial"/>
          <w:sz w:val="20"/>
          <w:szCs w:val="20"/>
        </w:rPr>
        <w:t xml:space="preserve"> jedn</w:t>
      </w:r>
      <w:r w:rsidR="00DD6890">
        <w:rPr>
          <w:rFonts w:ascii="Arial" w:hAnsi="Arial" w:cs="Arial"/>
          <w:sz w:val="20"/>
          <w:szCs w:val="20"/>
        </w:rPr>
        <w:t>o</w:t>
      </w:r>
      <w:r w:rsidR="000C384E">
        <w:rPr>
          <w:rFonts w:ascii="Arial" w:hAnsi="Arial" w:cs="Arial"/>
          <w:sz w:val="20"/>
          <w:szCs w:val="20"/>
        </w:rPr>
        <w:t xml:space="preserve"> szkolenie. </w:t>
      </w:r>
    </w:p>
    <w:p w14:paraId="71E912C5" w14:textId="2CD03780" w:rsidR="00BB6070" w:rsidRPr="00973B1B" w:rsidRDefault="00BB6070" w:rsidP="00D069D7">
      <w:pPr>
        <w:numPr>
          <w:ilvl w:val="2"/>
          <w:numId w:val="4"/>
        </w:numPr>
        <w:tabs>
          <w:tab w:val="clear" w:pos="360"/>
        </w:tabs>
        <w:spacing w:after="60"/>
        <w:ind w:left="284" w:hanging="284"/>
        <w:jc w:val="both"/>
        <w:rPr>
          <w:rFonts w:ascii="Arial" w:hAnsi="Arial" w:cs="Arial"/>
          <w:sz w:val="20"/>
          <w:szCs w:val="20"/>
        </w:rPr>
      </w:pPr>
      <w:r w:rsidRPr="00973B1B">
        <w:rPr>
          <w:rFonts w:ascii="Arial" w:hAnsi="Arial" w:cs="Arial"/>
          <w:sz w:val="20"/>
          <w:szCs w:val="20"/>
        </w:rPr>
        <w:t>Złożenie większej liczby ofert</w:t>
      </w:r>
      <w:r w:rsidR="00367D8F" w:rsidRPr="00973B1B">
        <w:rPr>
          <w:rFonts w:ascii="Arial" w:hAnsi="Arial" w:cs="Arial"/>
          <w:sz w:val="20"/>
          <w:szCs w:val="20"/>
        </w:rPr>
        <w:t xml:space="preserve"> </w:t>
      </w:r>
      <w:r w:rsidRPr="00973B1B">
        <w:rPr>
          <w:rFonts w:ascii="Arial" w:hAnsi="Arial" w:cs="Arial"/>
          <w:sz w:val="20"/>
          <w:szCs w:val="20"/>
        </w:rPr>
        <w:t>lub oferty zawierającej propozycje wariantowe spowoduje odrzucenie wszystkich ofert złożonych przez danego Wykonawcę.</w:t>
      </w:r>
    </w:p>
    <w:p w14:paraId="3750C502" w14:textId="77777777" w:rsidR="00BB6070" w:rsidRPr="00973B1B" w:rsidRDefault="00BB6070" w:rsidP="00D069D7">
      <w:pPr>
        <w:numPr>
          <w:ilvl w:val="2"/>
          <w:numId w:val="4"/>
        </w:numPr>
        <w:tabs>
          <w:tab w:val="clear" w:pos="360"/>
        </w:tabs>
        <w:spacing w:after="60"/>
        <w:ind w:left="284" w:hanging="284"/>
        <w:jc w:val="both"/>
        <w:rPr>
          <w:rFonts w:ascii="Arial" w:hAnsi="Arial" w:cs="Arial"/>
          <w:sz w:val="20"/>
          <w:szCs w:val="20"/>
        </w:rPr>
      </w:pPr>
      <w:r w:rsidRPr="00973B1B">
        <w:rPr>
          <w:rFonts w:ascii="Arial" w:hAnsi="Arial" w:cs="Arial"/>
          <w:sz w:val="20"/>
          <w:szCs w:val="20"/>
        </w:rPr>
        <w:t>Wykonawca ponosi wszelkie koszty związane z przygotowaniem i złożeniem oferty.</w:t>
      </w:r>
    </w:p>
    <w:p w14:paraId="3B966789" w14:textId="77777777" w:rsidR="004D19E7" w:rsidRPr="00000283" w:rsidRDefault="004D19E7" w:rsidP="004D19E7">
      <w:pPr>
        <w:pStyle w:val="Akapitzlist"/>
        <w:numPr>
          <w:ilvl w:val="2"/>
          <w:numId w:val="4"/>
        </w:numPr>
        <w:spacing w:line="276" w:lineRule="auto"/>
        <w:jc w:val="both"/>
        <w:rPr>
          <w:rFonts w:ascii="Arial" w:hAnsi="Arial" w:cs="Arial"/>
          <w:sz w:val="20"/>
          <w:szCs w:val="20"/>
        </w:rPr>
      </w:pPr>
      <w:r w:rsidRPr="00000283">
        <w:rPr>
          <w:rFonts w:ascii="Arial" w:hAnsi="Arial" w:cs="Arial"/>
          <w:sz w:val="20"/>
          <w:szCs w:val="20"/>
        </w:rPr>
        <w:t>Wykonawca, w myśl art. 11 ust. 4 ustawy o zwalczaniu nieuczciwej konkurencji (tj.: Dz. U. z 2022r., poz. 1233 ze zm.), ma prawo zastrzec w swojej ofercie informacje stanowiące tajemnicę przedsiębiorstwa. Zastrzeżenie dotyczące informacji stanowiących tajemnicę przedsiębiorstwa Wykonawca zobowiązany jest złożyć w ofercie w sposób wyraźnie określający wolę ich utajnienia nie później niż do upływu terminu składania ofert. Jeżeli Wykonawca zastrzega informację jako tajemnicę przedsiębiorstwa, to wykazuje zasadność takiego zastrzeżenia na dzień składania ofert.</w:t>
      </w:r>
    </w:p>
    <w:p w14:paraId="140EC977" w14:textId="77777777" w:rsidR="004D19E7" w:rsidRPr="00000283" w:rsidRDefault="004D19E7" w:rsidP="004D19E7">
      <w:pPr>
        <w:pStyle w:val="Akapitzlist"/>
        <w:numPr>
          <w:ilvl w:val="2"/>
          <w:numId w:val="4"/>
        </w:numPr>
        <w:jc w:val="both"/>
        <w:rPr>
          <w:rFonts w:ascii="Arial" w:hAnsi="Arial" w:cs="Arial"/>
          <w:sz w:val="20"/>
          <w:szCs w:val="20"/>
        </w:rPr>
      </w:pPr>
      <w:r w:rsidRPr="00000283">
        <w:rPr>
          <w:rFonts w:ascii="Arial" w:hAnsi="Arial" w:cs="Arial"/>
          <w:sz w:val="20"/>
          <w:szCs w:val="20"/>
        </w:rPr>
        <w:t xml:space="preserve">Na platformie w formularzu składania oferty znajduje się miejsce wyznaczone do dołączenia części oferty stanowiącej tajemnicę przedsiębiorstwa. </w:t>
      </w:r>
    </w:p>
    <w:p w14:paraId="165393C7" w14:textId="77777777" w:rsidR="004D19E7" w:rsidRPr="00000283" w:rsidRDefault="004D19E7" w:rsidP="004D19E7">
      <w:pPr>
        <w:pStyle w:val="Akapitzlist"/>
        <w:numPr>
          <w:ilvl w:val="2"/>
          <w:numId w:val="4"/>
        </w:numPr>
        <w:jc w:val="both"/>
        <w:rPr>
          <w:rFonts w:ascii="Arial" w:hAnsi="Arial" w:cs="Arial"/>
          <w:sz w:val="20"/>
          <w:szCs w:val="20"/>
        </w:rPr>
      </w:pPr>
      <w:r w:rsidRPr="00000283">
        <w:rPr>
          <w:rFonts w:ascii="Arial" w:hAnsi="Arial" w:cs="Arial"/>
          <w:sz w:val="20"/>
          <w:szCs w:val="20"/>
        </w:rPr>
        <w:t>Przez tajemnicę przedsiębiorstwa rozumie się nieujawnione do publicznej wiadomości informacje techniczne, technologiczne, organizacyjne przedsiębiorstwa lub inne posiadające wartość gospodarczą, co do których Wykonawca podjął niezbędne działania w celu zachowania ich poufności.</w:t>
      </w:r>
    </w:p>
    <w:p w14:paraId="1F58FFF4" w14:textId="77777777" w:rsidR="004D19E7" w:rsidRPr="00000283" w:rsidRDefault="004D19E7" w:rsidP="004D19E7">
      <w:pPr>
        <w:pStyle w:val="Akapitzlist"/>
        <w:numPr>
          <w:ilvl w:val="2"/>
          <w:numId w:val="4"/>
        </w:numPr>
        <w:jc w:val="both"/>
        <w:rPr>
          <w:rFonts w:ascii="Arial" w:hAnsi="Arial" w:cs="Arial"/>
          <w:sz w:val="20"/>
          <w:szCs w:val="20"/>
        </w:rPr>
      </w:pPr>
      <w:r w:rsidRPr="00000283">
        <w:rPr>
          <w:rFonts w:ascii="Arial" w:hAnsi="Arial" w:cs="Arial"/>
          <w:sz w:val="20"/>
          <w:szCs w:val="20"/>
        </w:rPr>
        <w:t>Wykonawca nie może zastrzec informacji o:</w:t>
      </w:r>
    </w:p>
    <w:p w14:paraId="345FF222" w14:textId="77777777" w:rsidR="004D19E7" w:rsidRPr="00000283" w:rsidRDefault="004D19E7" w:rsidP="004D19E7">
      <w:pPr>
        <w:pStyle w:val="Akapitzlist"/>
        <w:ind w:left="357"/>
        <w:jc w:val="both"/>
        <w:rPr>
          <w:rFonts w:ascii="Arial" w:hAnsi="Arial" w:cs="Arial"/>
          <w:sz w:val="20"/>
          <w:szCs w:val="20"/>
        </w:rPr>
      </w:pPr>
      <w:r>
        <w:rPr>
          <w:rFonts w:ascii="Arial" w:hAnsi="Arial" w:cs="Arial"/>
          <w:sz w:val="20"/>
          <w:szCs w:val="20"/>
        </w:rPr>
        <w:t xml:space="preserve">a) </w:t>
      </w:r>
      <w:r w:rsidRPr="00000283">
        <w:rPr>
          <w:rFonts w:ascii="Arial" w:hAnsi="Arial" w:cs="Arial"/>
          <w:sz w:val="20"/>
          <w:szCs w:val="20"/>
        </w:rPr>
        <w:t>nazwach albo imionach i nazwiskach oraz siedzibach lub miejscach prowadzonej działalności gospodarczej albo miejscach zamieszkania wykonawców, których oferty zostały otwarte;</w:t>
      </w:r>
    </w:p>
    <w:p w14:paraId="5FD8C88F" w14:textId="77777777" w:rsidR="004D19E7" w:rsidRPr="00702033" w:rsidRDefault="004D19E7" w:rsidP="004D19E7">
      <w:pPr>
        <w:pStyle w:val="Akapitzlist"/>
        <w:ind w:left="357"/>
        <w:jc w:val="both"/>
        <w:rPr>
          <w:rFonts w:ascii="Arial" w:hAnsi="Arial" w:cs="Arial"/>
          <w:sz w:val="20"/>
          <w:szCs w:val="20"/>
        </w:rPr>
      </w:pPr>
      <w:r w:rsidRPr="00702033">
        <w:rPr>
          <w:rFonts w:ascii="Arial" w:hAnsi="Arial" w:cs="Arial"/>
          <w:sz w:val="20"/>
          <w:szCs w:val="20"/>
        </w:rPr>
        <w:t>b) cenach lub kosztach zawartych w ofertach.</w:t>
      </w:r>
    </w:p>
    <w:p w14:paraId="277338BF" w14:textId="3478623B" w:rsidR="004D19E7" w:rsidRPr="00C10A63" w:rsidRDefault="004D19E7" w:rsidP="00C10A63">
      <w:pPr>
        <w:pStyle w:val="Akapitzlist"/>
        <w:numPr>
          <w:ilvl w:val="2"/>
          <w:numId w:val="4"/>
        </w:numPr>
        <w:jc w:val="both"/>
        <w:rPr>
          <w:rFonts w:ascii="Arial" w:hAnsi="Arial" w:cs="Arial"/>
          <w:sz w:val="20"/>
          <w:szCs w:val="20"/>
        </w:rPr>
      </w:pPr>
      <w:r w:rsidRPr="00702033">
        <w:rPr>
          <w:rFonts w:ascii="Arial" w:hAnsi="Arial" w:cs="Arial"/>
          <w:sz w:val="20"/>
          <w:szCs w:val="20"/>
        </w:rPr>
        <w:t xml:space="preserve">Zamawiający nie ponosi odpowiedzialności za nieprawidłowe zabezpieczenie plików stanowiących tajemnicę przedsiębiorstwa. </w:t>
      </w:r>
    </w:p>
    <w:p w14:paraId="30A2C02F" w14:textId="77777777" w:rsidR="00EB4DBC" w:rsidRPr="00A44DB8" w:rsidRDefault="00EB4DBC" w:rsidP="00F51B7E">
      <w:pPr>
        <w:numPr>
          <w:ilvl w:val="0"/>
          <w:numId w:val="1"/>
        </w:numPr>
        <w:spacing w:before="240" w:after="120"/>
        <w:ind w:left="284" w:hanging="284"/>
        <w:jc w:val="both"/>
        <w:rPr>
          <w:rFonts w:ascii="Arial" w:hAnsi="Arial" w:cs="Arial"/>
          <w:b/>
          <w:sz w:val="22"/>
          <w:szCs w:val="22"/>
          <w:u w:val="single"/>
        </w:rPr>
      </w:pPr>
      <w:r w:rsidRPr="00A44DB8">
        <w:rPr>
          <w:rFonts w:ascii="Arial" w:hAnsi="Arial" w:cs="Arial"/>
          <w:b/>
          <w:iCs/>
          <w:sz w:val="22"/>
          <w:szCs w:val="22"/>
          <w:u w:val="single"/>
        </w:rPr>
        <w:t>Opis sposobu obliczania ceny oferty</w:t>
      </w:r>
      <w:r w:rsidRPr="00A44DB8">
        <w:rPr>
          <w:rFonts w:ascii="Arial" w:hAnsi="Arial" w:cs="Arial"/>
          <w:b/>
          <w:sz w:val="22"/>
          <w:szCs w:val="22"/>
          <w:u w:val="single"/>
        </w:rPr>
        <w:t>:</w:t>
      </w:r>
    </w:p>
    <w:p w14:paraId="6EB39879" w14:textId="6E9DF8EA" w:rsidR="004A4097" w:rsidRPr="00A44DB8" w:rsidRDefault="003C668F" w:rsidP="00D069D7">
      <w:pPr>
        <w:numPr>
          <w:ilvl w:val="3"/>
          <w:numId w:val="34"/>
        </w:numPr>
        <w:tabs>
          <w:tab w:val="clear" w:pos="2880"/>
        </w:tabs>
        <w:spacing w:after="60"/>
        <w:ind w:left="284" w:hanging="284"/>
        <w:jc w:val="both"/>
        <w:rPr>
          <w:rFonts w:ascii="Arial" w:hAnsi="Arial" w:cs="Arial"/>
          <w:sz w:val="20"/>
          <w:szCs w:val="20"/>
        </w:rPr>
      </w:pPr>
      <w:r w:rsidRPr="00A44DB8">
        <w:rPr>
          <w:rFonts w:ascii="Arial" w:hAnsi="Arial" w:cs="Arial"/>
          <w:bCs/>
          <w:sz w:val="20"/>
          <w:szCs w:val="20"/>
        </w:rPr>
        <w:t>Cena oferty musi określać całkowitą wycenę zamówienia.</w:t>
      </w:r>
      <w:r w:rsidR="0078264A" w:rsidRPr="00A44DB8">
        <w:rPr>
          <w:rFonts w:ascii="Arial" w:hAnsi="Arial" w:cs="Arial"/>
          <w:bCs/>
          <w:sz w:val="20"/>
          <w:szCs w:val="20"/>
        </w:rPr>
        <w:t xml:space="preserve"> </w:t>
      </w:r>
      <w:r w:rsidR="0078264A" w:rsidRPr="00A44DB8">
        <w:rPr>
          <w:rFonts w:ascii="Arial" w:hAnsi="Arial" w:cs="Arial"/>
          <w:sz w:val="20"/>
          <w:szCs w:val="20"/>
        </w:rPr>
        <w:t>Podstawą obliczenia ceny oferty jest</w:t>
      </w:r>
      <w:r w:rsidR="0078264A" w:rsidRPr="00A44DB8">
        <w:rPr>
          <w:rFonts w:ascii="Arial" w:hAnsi="Arial" w:cs="Arial"/>
          <w:b/>
          <w:sz w:val="20"/>
          <w:szCs w:val="20"/>
        </w:rPr>
        <w:t xml:space="preserve"> </w:t>
      </w:r>
      <w:r w:rsidR="0078264A" w:rsidRPr="00A44DB8">
        <w:rPr>
          <w:rFonts w:ascii="Arial" w:hAnsi="Arial" w:cs="Arial"/>
          <w:b/>
          <w:bCs/>
          <w:sz w:val="20"/>
          <w:szCs w:val="20"/>
        </w:rPr>
        <w:t>zał. nr 2 do Ogłoszenia</w:t>
      </w:r>
      <w:r w:rsidR="0078264A" w:rsidRPr="00A44DB8">
        <w:rPr>
          <w:rFonts w:ascii="Arial" w:hAnsi="Arial" w:cs="Arial"/>
          <w:bCs/>
          <w:sz w:val="20"/>
          <w:szCs w:val="20"/>
        </w:rPr>
        <w:t xml:space="preserve"> – </w:t>
      </w:r>
      <w:r w:rsidR="00CE7C2E" w:rsidRPr="00A44DB8">
        <w:rPr>
          <w:rFonts w:ascii="Arial" w:hAnsi="Arial" w:cs="Arial"/>
          <w:sz w:val="20"/>
          <w:szCs w:val="20"/>
        </w:rPr>
        <w:t xml:space="preserve">„Szczegółowa oferta cenowa”. </w:t>
      </w:r>
    </w:p>
    <w:p w14:paraId="12B3F0ED" w14:textId="0F3AB4D1" w:rsidR="00C10A63" w:rsidRPr="005D13B1" w:rsidRDefault="00CE7C2E" w:rsidP="005D13B1">
      <w:pPr>
        <w:pStyle w:val="Akapitzlist"/>
        <w:numPr>
          <w:ilvl w:val="0"/>
          <w:numId w:val="35"/>
        </w:numPr>
        <w:spacing w:after="60"/>
        <w:contextualSpacing w:val="0"/>
        <w:jc w:val="both"/>
        <w:rPr>
          <w:rFonts w:ascii="Arial" w:eastAsia="Calibri" w:hAnsi="Arial" w:cs="Arial"/>
          <w:color w:val="000000"/>
          <w:sz w:val="20"/>
          <w:szCs w:val="20"/>
        </w:rPr>
      </w:pPr>
      <w:r w:rsidRPr="00A44DB8">
        <w:rPr>
          <w:rFonts w:ascii="Arial" w:eastAsia="Calibri" w:hAnsi="Arial" w:cs="Arial"/>
          <w:b/>
          <w:color w:val="000000"/>
          <w:sz w:val="20"/>
          <w:szCs w:val="20"/>
        </w:rPr>
        <w:t>Załącznik nr 2 do Ogłoszenia</w:t>
      </w:r>
      <w:r w:rsidRPr="00A44DB8">
        <w:rPr>
          <w:rFonts w:ascii="Arial" w:eastAsia="Calibri" w:hAnsi="Arial" w:cs="Arial"/>
          <w:color w:val="000000"/>
          <w:sz w:val="20"/>
          <w:szCs w:val="20"/>
        </w:rPr>
        <w:t xml:space="preserve"> – „Szczegółowa oferta cenowa” należy wypełnić, określając oferowane ceny jednostkowe szkolenia za osobę netto, wartość zamówienia – podstawa (netto), wartość zamówienia – opcja (netto) oraz</w:t>
      </w:r>
      <w:r w:rsidR="00C10A63">
        <w:rPr>
          <w:rFonts w:ascii="Arial" w:eastAsia="Calibri" w:hAnsi="Arial" w:cs="Arial"/>
          <w:color w:val="000000"/>
          <w:sz w:val="20"/>
          <w:szCs w:val="20"/>
        </w:rPr>
        <w:t xml:space="preserve"> razem</w:t>
      </w:r>
      <w:r w:rsidRPr="00A44DB8">
        <w:rPr>
          <w:rFonts w:ascii="Arial" w:eastAsia="Calibri" w:hAnsi="Arial" w:cs="Arial"/>
          <w:color w:val="000000"/>
          <w:sz w:val="20"/>
          <w:szCs w:val="20"/>
        </w:rPr>
        <w:t xml:space="preserve"> wartość zamówienia (netto) dla </w:t>
      </w:r>
      <w:r w:rsidR="00E62947">
        <w:rPr>
          <w:rFonts w:ascii="Arial" w:eastAsia="Calibri" w:hAnsi="Arial" w:cs="Arial"/>
          <w:color w:val="000000"/>
          <w:sz w:val="20"/>
          <w:szCs w:val="20"/>
        </w:rPr>
        <w:t>każdego z szkoleń oraz Razem wartość netto szkolenie nr 1 i 2 (zamówienia podstawowe + opcja).</w:t>
      </w:r>
    </w:p>
    <w:p w14:paraId="7C8F20BF" w14:textId="77777777" w:rsidR="00CE7C2E" w:rsidRPr="00A44DB8" w:rsidRDefault="00CE7C2E" w:rsidP="00D069D7">
      <w:pPr>
        <w:pStyle w:val="Akapitzlist"/>
        <w:numPr>
          <w:ilvl w:val="0"/>
          <w:numId w:val="35"/>
        </w:numPr>
        <w:spacing w:after="60"/>
        <w:contextualSpacing w:val="0"/>
        <w:jc w:val="both"/>
        <w:rPr>
          <w:rFonts w:ascii="Arial" w:eastAsia="Calibri" w:hAnsi="Arial" w:cs="Arial"/>
          <w:color w:val="000000"/>
          <w:sz w:val="20"/>
          <w:szCs w:val="20"/>
        </w:rPr>
      </w:pPr>
      <w:r w:rsidRPr="00A44DB8">
        <w:rPr>
          <w:rFonts w:ascii="Arial" w:eastAsia="Calibri" w:hAnsi="Arial" w:cs="Arial"/>
          <w:color w:val="000000"/>
          <w:sz w:val="20"/>
          <w:szCs w:val="20"/>
        </w:rPr>
        <w:t xml:space="preserve">Cena jednostkowa zamówienia podstawowego musi być taka sama jak cena jednostkowa zamówienia w ramach prawa opcji. </w:t>
      </w:r>
    </w:p>
    <w:p w14:paraId="19E84297" w14:textId="77777777" w:rsidR="00CE7C2E" w:rsidRPr="00A44DB8" w:rsidRDefault="00CE7C2E" w:rsidP="00D069D7">
      <w:pPr>
        <w:pStyle w:val="Akapitzlist"/>
        <w:numPr>
          <w:ilvl w:val="0"/>
          <w:numId w:val="35"/>
        </w:numPr>
        <w:spacing w:after="60"/>
        <w:contextualSpacing w:val="0"/>
        <w:jc w:val="both"/>
        <w:rPr>
          <w:rFonts w:ascii="Arial" w:eastAsia="Calibri" w:hAnsi="Arial" w:cs="Arial"/>
          <w:color w:val="000000"/>
          <w:sz w:val="20"/>
          <w:szCs w:val="20"/>
        </w:rPr>
      </w:pPr>
      <w:r w:rsidRPr="00A44DB8">
        <w:rPr>
          <w:rFonts w:ascii="Arial" w:eastAsia="Calibri" w:hAnsi="Arial" w:cs="Arial"/>
          <w:color w:val="000000"/>
          <w:sz w:val="20"/>
          <w:szCs w:val="20"/>
        </w:rPr>
        <w:t xml:space="preserve">Cena całkowita oferty musi uwzględniać wszystkie należne Wykonawcy elementy wynagrodzenia, wynikające z tytułu realizacji oraz należnych podatków i opłat zgodnie z przepisami obowiązującymi na dzień składania ofert, w tym zakresie. </w:t>
      </w:r>
    </w:p>
    <w:p w14:paraId="43CD60EE" w14:textId="77777777" w:rsidR="00F4684B" w:rsidRPr="00A44DB8" w:rsidRDefault="00CE7C2E" w:rsidP="00D069D7">
      <w:pPr>
        <w:pStyle w:val="Akapitzlist"/>
        <w:numPr>
          <w:ilvl w:val="0"/>
          <w:numId w:val="35"/>
        </w:numPr>
        <w:spacing w:after="60"/>
        <w:contextualSpacing w:val="0"/>
        <w:jc w:val="both"/>
        <w:rPr>
          <w:rFonts w:ascii="Arial" w:eastAsia="Calibri" w:hAnsi="Arial" w:cs="Arial"/>
          <w:color w:val="000000"/>
          <w:sz w:val="20"/>
          <w:szCs w:val="20"/>
        </w:rPr>
      </w:pPr>
      <w:r w:rsidRPr="00A44DB8">
        <w:rPr>
          <w:rFonts w:ascii="Arial" w:eastAsia="Calibri" w:hAnsi="Arial" w:cs="Arial"/>
          <w:color w:val="000000"/>
          <w:sz w:val="20"/>
          <w:szCs w:val="20"/>
        </w:rPr>
        <w:lastRenderedPageBreak/>
        <w:t>Cena całkowita oferty musi uwzględniać ewentualne opusty oferowane Zamawiającemu przez Wykonawcę.</w:t>
      </w:r>
    </w:p>
    <w:p w14:paraId="390C63B4" w14:textId="77777777" w:rsidR="00A844D2" w:rsidRPr="00A44DB8" w:rsidRDefault="00EB4DBC" w:rsidP="00D069D7">
      <w:pPr>
        <w:numPr>
          <w:ilvl w:val="1"/>
          <w:numId w:val="20"/>
        </w:numPr>
        <w:tabs>
          <w:tab w:val="clear" w:pos="1078"/>
        </w:tabs>
        <w:spacing w:after="60"/>
        <w:ind w:left="284" w:hanging="284"/>
        <w:jc w:val="both"/>
        <w:rPr>
          <w:rFonts w:ascii="Arial" w:hAnsi="Arial" w:cs="Arial"/>
          <w:bCs/>
          <w:sz w:val="20"/>
          <w:szCs w:val="20"/>
        </w:rPr>
      </w:pPr>
      <w:r w:rsidRPr="00A44DB8">
        <w:rPr>
          <w:rFonts w:ascii="Arial" w:hAnsi="Arial" w:cs="Arial"/>
          <w:sz w:val="20"/>
          <w:szCs w:val="20"/>
        </w:rPr>
        <w:t>Wszystkie ceny przedstawione w ofercie winny być wyrażone w PLN z dokładnością do dwóch miejsc po przecinku.</w:t>
      </w:r>
    </w:p>
    <w:p w14:paraId="2B59B0AE" w14:textId="77777777" w:rsidR="00EB4DBC" w:rsidRPr="00A44DB8" w:rsidRDefault="00EB4DBC" w:rsidP="00D069D7">
      <w:pPr>
        <w:numPr>
          <w:ilvl w:val="1"/>
          <w:numId w:val="20"/>
        </w:numPr>
        <w:spacing w:after="60"/>
        <w:ind w:left="284" w:hanging="284"/>
        <w:jc w:val="both"/>
        <w:rPr>
          <w:rFonts w:ascii="Arial" w:hAnsi="Arial" w:cs="Arial"/>
          <w:bCs/>
          <w:sz w:val="20"/>
          <w:szCs w:val="20"/>
        </w:rPr>
      </w:pPr>
      <w:r w:rsidRPr="00A44DB8">
        <w:rPr>
          <w:rFonts w:ascii="Arial" w:hAnsi="Arial" w:cs="Arial"/>
          <w:sz w:val="20"/>
          <w:szCs w:val="20"/>
        </w:rPr>
        <w:t xml:space="preserve">Kwoty wskazane w ofercie </w:t>
      </w:r>
      <w:r w:rsidR="00A655D1" w:rsidRPr="00A44DB8">
        <w:rPr>
          <w:rFonts w:ascii="Arial" w:hAnsi="Arial" w:cs="Arial"/>
          <w:sz w:val="20"/>
          <w:szCs w:val="20"/>
        </w:rPr>
        <w:t xml:space="preserve">zaokrągla się do pełnych groszy, </w:t>
      </w:r>
      <w:r w:rsidRPr="00A44DB8">
        <w:rPr>
          <w:rFonts w:ascii="Arial" w:hAnsi="Arial" w:cs="Arial"/>
          <w:sz w:val="20"/>
          <w:szCs w:val="20"/>
        </w:rPr>
        <w:t>czyli do drugiego miejsca po przecinku, przy czym końcówki poniżej 0,5 grosza pomija się, a końcówki 0,5 grosza i wyższe zaokrągla się do 1 grosza.</w:t>
      </w:r>
    </w:p>
    <w:p w14:paraId="2ADBD735" w14:textId="77777777" w:rsidR="00FE10A6" w:rsidRPr="00A44DB8" w:rsidRDefault="00FE10A6" w:rsidP="00D069D7">
      <w:pPr>
        <w:pStyle w:val="Akapitzlist"/>
        <w:spacing w:after="60"/>
        <w:ind w:left="1276" w:hanging="992"/>
        <w:contextualSpacing w:val="0"/>
        <w:jc w:val="both"/>
        <w:rPr>
          <w:rFonts w:ascii="Arial" w:hAnsi="Arial" w:cs="Arial"/>
          <w:bCs/>
          <w:snapToGrid w:val="0"/>
          <w:sz w:val="20"/>
          <w:szCs w:val="20"/>
        </w:rPr>
      </w:pPr>
      <w:r w:rsidRPr="00A44DB8">
        <w:rPr>
          <w:rFonts w:ascii="Arial" w:hAnsi="Arial" w:cs="Arial"/>
          <w:bCs/>
          <w:snapToGrid w:val="0"/>
          <w:sz w:val="20"/>
          <w:szCs w:val="20"/>
        </w:rPr>
        <w:t>Przykład:</w:t>
      </w:r>
      <w:r w:rsidRPr="00A44DB8">
        <w:rPr>
          <w:rFonts w:ascii="Arial" w:hAnsi="Arial" w:cs="Arial"/>
          <w:bCs/>
          <w:snapToGrid w:val="0"/>
          <w:sz w:val="20"/>
          <w:szCs w:val="20"/>
        </w:rPr>
        <w:tab/>
        <w:t>liczba 1,385 ≈ 1,39 - drugą cyfrę po przecinku zaokrągla się w górę;</w:t>
      </w:r>
    </w:p>
    <w:p w14:paraId="4EDBD77B" w14:textId="77777777" w:rsidR="00A655D1" w:rsidRPr="00A44DB8" w:rsidRDefault="00FE10A6" w:rsidP="00D069D7">
      <w:pPr>
        <w:pStyle w:val="Akapitzlist"/>
        <w:spacing w:after="60"/>
        <w:ind w:left="284" w:firstLine="992"/>
        <w:contextualSpacing w:val="0"/>
        <w:jc w:val="both"/>
        <w:rPr>
          <w:rFonts w:ascii="Arial" w:hAnsi="Arial" w:cs="Arial"/>
          <w:bCs/>
          <w:snapToGrid w:val="0"/>
          <w:sz w:val="20"/>
          <w:szCs w:val="20"/>
        </w:rPr>
      </w:pPr>
      <w:r w:rsidRPr="00A44DB8">
        <w:rPr>
          <w:rFonts w:ascii="Arial" w:hAnsi="Arial" w:cs="Arial"/>
          <w:bCs/>
          <w:snapToGrid w:val="0"/>
          <w:sz w:val="20"/>
          <w:szCs w:val="20"/>
        </w:rPr>
        <w:t>liczba 1,384 ≈ 1,38 - drugą cyfrę po przecinku pozostawia się bez zmiany.</w:t>
      </w:r>
    </w:p>
    <w:p w14:paraId="62E6719B" w14:textId="77777777" w:rsidR="00A43437" w:rsidRPr="00A44DB8" w:rsidRDefault="00EB4DBC" w:rsidP="00D069D7">
      <w:pPr>
        <w:pStyle w:val="Akapitzlist"/>
        <w:numPr>
          <w:ilvl w:val="1"/>
          <w:numId w:val="20"/>
        </w:numPr>
        <w:spacing w:after="60"/>
        <w:ind w:left="284" w:hanging="284"/>
        <w:contextualSpacing w:val="0"/>
        <w:jc w:val="both"/>
        <w:rPr>
          <w:rFonts w:ascii="Arial" w:hAnsi="Arial" w:cs="Arial"/>
          <w:sz w:val="20"/>
          <w:szCs w:val="20"/>
        </w:rPr>
      </w:pPr>
      <w:r w:rsidRPr="00A44DB8">
        <w:rPr>
          <w:rFonts w:ascii="Arial" w:hAnsi="Arial" w:cs="Arial"/>
          <w:sz w:val="20"/>
          <w:szCs w:val="20"/>
        </w:rPr>
        <w:t xml:space="preserve">Rozliczenia pomiędzy </w:t>
      </w:r>
      <w:r w:rsidR="000F5D85" w:rsidRPr="00A44DB8">
        <w:rPr>
          <w:rFonts w:ascii="Arial" w:hAnsi="Arial" w:cs="Arial"/>
          <w:sz w:val="20"/>
          <w:szCs w:val="20"/>
        </w:rPr>
        <w:t>Zamawiającym i W</w:t>
      </w:r>
      <w:r w:rsidRPr="00A44DB8">
        <w:rPr>
          <w:rFonts w:ascii="Arial" w:hAnsi="Arial" w:cs="Arial"/>
          <w:sz w:val="20"/>
          <w:szCs w:val="20"/>
        </w:rPr>
        <w:t>ykonawcą będą prowadzone w PLN.</w:t>
      </w:r>
    </w:p>
    <w:p w14:paraId="6EE26287" w14:textId="77777777" w:rsidR="00BA3043" w:rsidRPr="00A44DB8" w:rsidRDefault="00933419" w:rsidP="00F51B7E">
      <w:pPr>
        <w:numPr>
          <w:ilvl w:val="0"/>
          <w:numId w:val="1"/>
        </w:numPr>
        <w:spacing w:before="240" w:after="120"/>
        <w:ind w:left="284" w:hanging="284"/>
        <w:jc w:val="both"/>
        <w:rPr>
          <w:rFonts w:ascii="Arial" w:hAnsi="Arial" w:cs="Arial"/>
          <w:b/>
          <w:sz w:val="22"/>
          <w:szCs w:val="22"/>
          <w:u w:val="single"/>
        </w:rPr>
      </w:pPr>
      <w:r w:rsidRPr="00A44DB8">
        <w:rPr>
          <w:rFonts w:ascii="Arial" w:hAnsi="Arial" w:cs="Arial"/>
          <w:b/>
          <w:bCs/>
          <w:iCs/>
          <w:sz w:val="22"/>
          <w:szCs w:val="22"/>
          <w:u w:val="single"/>
        </w:rPr>
        <w:t>T</w:t>
      </w:r>
      <w:r w:rsidR="00BA3043" w:rsidRPr="00A44DB8">
        <w:rPr>
          <w:rFonts w:ascii="Arial" w:hAnsi="Arial" w:cs="Arial"/>
          <w:b/>
          <w:bCs/>
          <w:iCs/>
          <w:sz w:val="22"/>
          <w:szCs w:val="22"/>
          <w:u w:val="single"/>
        </w:rPr>
        <w:t>ermin składania i otwarcia ofert</w:t>
      </w:r>
      <w:r w:rsidR="00BA3043" w:rsidRPr="00A44DB8">
        <w:rPr>
          <w:rFonts w:ascii="Arial" w:hAnsi="Arial" w:cs="Arial"/>
          <w:b/>
          <w:sz w:val="22"/>
          <w:szCs w:val="22"/>
          <w:u w:val="single"/>
        </w:rPr>
        <w:t>:</w:t>
      </w:r>
    </w:p>
    <w:p w14:paraId="7DEAC355" w14:textId="73DA9220" w:rsidR="00A60AF6" w:rsidRPr="00A44DB8" w:rsidRDefault="00A60AF6" w:rsidP="00D069D7">
      <w:pPr>
        <w:numPr>
          <w:ilvl w:val="0"/>
          <w:numId w:val="9"/>
        </w:numPr>
        <w:spacing w:after="60"/>
        <w:ind w:left="284" w:hanging="284"/>
        <w:jc w:val="both"/>
        <w:rPr>
          <w:rFonts w:ascii="Arial" w:hAnsi="Arial" w:cs="Arial"/>
          <w:sz w:val="20"/>
          <w:szCs w:val="20"/>
        </w:rPr>
      </w:pPr>
      <w:r w:rsidRPr="00A44DB8">
        <w:rPr>
          <w:rFonts w:ascii="Arial" w:hAnsi="Arial" w:cs="Arial"/>
          <w:sz w:val="20"/>
          <w:szCs w:val="20"/>
        </w:rPr>
        <w:t xml:space="preserve">Ofertę wraz z wymaganymi dokumentami Wykonawca składa elektronicznie za pośrednictwem platformy </w:t>
      </w:r>
      <w:r w:rsidR="0055127A">
        <w:rPr>
          <w:rFonts w:ascii="Arial" w:hAnsi="Arial" w:cs="Arial"/>
          <w:sz w:val="20"/>
          <w:szCs w:val="20"/>
        </w:rPr>
        <w:t>zakupowej</w:t>
      </w:r>
      <w:r w:rsidRPr="00A44DB8">
        <w:rPr>
          <w:rFonts w:ascii="Arial" w:hAnsi="Arial" w:cs="Arial"/>
          <w:sz w:val="20"/>
          <w:szCs w:val="20"/>
        </w:rPr>
        <w:t>, na stro</w:t>
      </w:r>
      <w:r w:rsidR="00F17BF0" w:rsidRPr="00A44DB8">
        <w:rPr>
          <w:rFonts w:ascii="Arial" w:hAnsi="Arial" w:cs="Arial"/>
          <w:sz w:val="20"/>
          <w:szCs w:val="20"/>
        </w:rPr>
        <w:t>nie dotyczącej niniejszego postę</w:t>
      </w:r>
      <w:r w:rsidRPr="00A44DB8">
        <w:rPr>
          <w:rFonts w:ascii="Arial" w:hAnsi="Arial" w:cs="Arial"/>
          <w:sz w:val="20"/>
          <w:szCs w:val="20"/>
        </w:rPr>
        <w:t xml:space="preserve">powania. </w:t>
      </w:r>
    </w:p>
    <w:p w14:paraId="3254A278" w14:textId="79B7BF98" w:rsidR="00A60AF6" w:rsidRPr="00A44DB8" w:rsidRDefault="004408B2" w:rsidP="00D069D7">
      <w:pPr>
        <w:numPr>
          <w:ilvl w:val="0"/>
          <w:numId w:val="9"/>
        </w:numPr>
        <w:spacing w:after="60"/>
        <w:ind w:left="284" w:hanging="284"/>
        <w:jc w:val="both"/>
        <w:rPr>
          <w:rFonts w:ascii="Arial" w:hAnsi="Arial" w:cs="Arial"/>
          <w:sz w:val="20"/>
          <w:szCs w:val="20"/>
        </w:rPr>
      </w:pPr>
      <w:r w:rsidRPr="00A44DB8">
        <w:rPr>
          <w:rFonts w:ascii="Arial" w:hAnsi="Arial" w:cs="Arial"/>
          <w:sz w:val="20"/>
          <w:szCs w:val="20"/>
        </w:rPr>
        <w:t xml:space="preserve">Ofertę należy </w:t>
      </w:r>
      <w:r w:rsidR="00A31810" w:rsidRPr="00A44DB8">
        <w:rPr>
          <w:rFonts w:ascii="Arial" w:hAnsi="Arial" w:cs="Arial"/>
          <w:sz w:val="20"/>
          <w:szCs w:val="20"/>
        </w:rPr>
        <w:t>złożyć do dnia</w:t>
      </w:r>
      <w:r w:rsidR="00A31810" w:rsidRPr="00A44DB8">
        <w:rPr>
          <w:rFonts w:ascii="Arial" w:hAnsi="Arial" w:cs="Arial"/>
          <w:b/>
          <w:sz w:val="20"/>
          <w:szCs w:val="20"/>
        </w:rPr>
        <w:t xml:space="preserve">: </w:t>
      </w:r>
      <w:r w:rsidR="00B3136E">
        <w:rPr>
          <w:rFonts w:ascii="Arial" w:hAnsi="Arial" w:cs="Arial"/>
          <w:b/>
          <w:sz w:val="20"/>
          <w:szCs w:val="20"/>
        </w:rPr>
        <w:t>09</w:t>
      </w:r>
      <w:r w:rsidR="004C6A12" w:rsidRPr="00A44DB8">
        <w:rPr>
          <w:rFonts w:ascii="Arial" w:hAnsi="Arial" w:cs="Arial"/>
          <w:b/>
          <w:sz w:val="20"/>
          <w:szCs w:val="20"/>
        </w:rPr>
        <w:t>.</w:t>
      </w:r>
      <w:r w:rsidR="00E62947">
        <w:rPr>
          <w:rFonts w:ascii="Arial" w:hAnsi="Arial" w:cs="Arial"/>
          <w:b/>
          <w:sz w:val="20"/>
          <w:szCs w:val="20"/>
        </w:rPr>
        <w:t>03</w:t>
      </w:r>
      <w:r w:rsidR="000E6E49" w:rsidRPr="00A44DB8">
        <w:rPr>
          <w:rFonts w:ascii="Arial" w:hAnsi="Arial" w:cs="Arial"/>
          <w:b/>
          <w:sz w:val="20"/>
          <w:szCs w:val="20"/>
        </w:rPr>
        <w:t>.</w:t>
      </w:r>
      <w:r w:rsidR="00B23644" w:rsidRPr="00A44DB8">
        <w:rPr>
          <w:rFonts w:ascii="Arial" w:hAnsi="Arial" w:cs="Arial"/>
          <w:b/>
          <w:sz w:val="20"/>
          <w:szCs w:val="20"/>
        </w:rPr>
        <w:t>202</w:t>
      </w:r>
      <w:r w:rsidR="00E62947">
        <w:rPr>
          <w:rFonts w:ascii="Arial" w:hAnsi="Arial" w:cs="Arial"/>
          <w:b/>
          <w:sz w:val="20"/>
          <w:szCs w:val="20"/>
        </w:rPr>
        <w:t>6</w:t>
      </w:r>
      <w:r w:rsidR="00A60AF6" w:rsidRPr="00A44DB8">
        <w:rPr>
          <w:rFonts w:ascii="Arial" w:hAnsi="Arial" w:cs="Arial"/>
          <w:b/>
          <w:sz w:val="20"/>
          <w:szCs w:val="20"/>
        </w:rPr>
        <w:t xml:space="preserve">r. </w:t>
      </w:r>
      <w:r w:rsidR="00A60AF6" w:rsidRPr="00A44DB8">
        <w:rPr>
          <w:rFonts w:ascii="Arial" w:hAnsi="Arial" w:cs="Arial"/>
          <w:sz w:val="20"/>
          <w:szCs w:val="20"/>
        </w:rPr>
        <w:t>do godz.</w:t>
      </w:r>
      <w:r w:rsidR="00806E41" w:rsidRPr="00A44DB8">
        <w:rPr>
          <w:rFonts w:ascii="Arial" w:hAnsi="Arial" w:cs="Arial"/>
          <w:b/>
          <w:sz w:val="20"/>
          <w:szCs w:val="20"/>
        </w:rPr>
        <w:t xml:space="preserve"> </w:t>
      </w:r>
      <w:r w:rsidR="00B3136E">
        <w:rPr>
          <w:rFonts w:ascii="Arial" w:hAnsi="Arial" w:cs="Arial"/>
          <w:b/>
          <w:sz w:val="20"/>
          <w:szCs w:val="20"/>
        </w:rPr>
        <w:t>10</w:t>
      </w:r>
      <w:r w:rsidR="00A60AF6" w:rsidRPr="00A44DB8">
        <w:rPr>
          <w:rFonts w:ascii="Arial" w:hAnsi="Arial" w:cs="Arial"/>
          <w:b/>
          <w:sz w:val="20"/>
          <w:szCs w:val="20"/>
        </w:rPr>
        <w:t>:00.</w:t>
      </w:r>
    </w:p>
    <w:p w14:paraId="73E9A28B" w14:textId="77777777" w:rsidR="00A60AF6" w:rsidRPr="00A44DB8" w:rsidRDefault="00A60AF6" w:rsidP="00D069D7">
      <w:pPr>
        <w:numPr>
          <w:ilvl w:val="0"/>
          <w:numId w:val="9"/>
        </w:numPr>
        <w:spacing w:after="60"/>
        <w:ind w:left="284" w:hanging="284"/>
        <w:jc w:val="both"/>
        <w:rPr>
          <w:rFonts w:ascii="Arial" w:hAnsi="Arial" w:cs="Arial"/>
          <w:sz w:val="20"/>
          <w:szCs w:val="20"/>
        </w:rPr>
      </w:pPr>
      <w:r w:rsidRPr="00A44DB8">
        <w:rPr>
          <w:rFonts w:ascii="Arial" w:hAnsi="Arial" w:cs="Arial"/>
          <w:sz w:val="20"/>
          <w:szCs w:val="20"/>
        </w:rPr>
        <w:t>O terminie złożenia oferty decyduje czas pełnego przeprocesowania operacji złożenia oferty na platformie.</w:t>
      </w:r>
    </w:p>
    <w:p w14:paraId="650D9D3D" w14:textId="7CD63B57" w:rsidR="00A60AF6" w:rsidRPr="00A44DB8" w:rsidRDefault="00A31810" w:rsidP="00D069D7">
      <w:pPr>
        <w:numPr>
          <w:ilvl w:val="0"/>
          <w:numId w:val="9"/>
        </w:numPr>
        <w:spacing w:after="60"/>
        <w:ind w:left="284" w:hanging="284"/>
        <w:jc w:val="both"/>
        <w:rPr>
          <w:rFonts w:ascii="Arial" w:hAnsi="Arial" w:cs="Arial"/>
          <w:sz w:val="20"/>
          <w:szCs w:val="20"/>
        </w:rPr>
      </w:pPr>
      <w:r w:rsidRPr="00A44DB8">
        <w:rPr>
          <w:rFonts w:ascii="Arial" w:hAnsi="Arial" w:cs="Arial"/>
          <w:sz w:val="20"/>
          <w:szCs w:val="20"/>
        </w:rPr>
        <w:t xml:space="preserve">Oferty będą otwierane w dnia: </w:t>
      </w:r>
      <w:r w:rsidR="00B3136E">
        <w:rPr>
          <w:rFonts w:ascii="Arial" w:hAnsi="Arial" w:cs="Arial"/>
          <w:b/>
          <w:sz w:val="20"/>
          <w:szCs w:val="20"/>
        </w:rPr>
        <w:t>09</w:t>
      </w:r>
      <w:r w:rsidR="00B23644" w:rsidRPr="00A44DB8">
        <w:rPr>
          <w:rFonts w:ascii="Arial" w:hAnsi="Arial" w:cs="Arial"/>
          <w:b/>
          <w:sz w:val="20"/>
          <w:szCs w:val="20"/>
        </w:rPr>
        <w:t>.0</w:t>
      </w:r>
      <w:r w:rsidR="00E62947">
        <w:rPr>
          <w:rFonts w:ascii="Arial" w:hAnsi="Arial" w:cs="Arial"/>
          <w:b/>
          <w:sz w:val="20"/>
          <w:szCs w:val="20"/>
        </w:rPr>
        <w:t>3</w:t>
      </w:r>
      <w:r w:rsidR="000E6E49" w:rsidRPr="00A44DB8">
        <w:rPr>
          <w:rFonts w:ascii="Arial" w:hAnsi="Arial" w:cs="Arial"/>
          <w:b/>
          <w:sz w:val="20"/>
          <w:szCs w:val="20"/>
        </w:rPr>
        <w:t>.</w:t>
      </w:r>
      <w:r w:rsidR="00B23644" w:rsidRPr="00A44DB8">
        <w:rPr>
          <w:rFonts w:ascii="Arial" w:hAnsi="Arial" w:cs="Arial"/>
          <w:b/>
          <w:sz w:val="20"/>
          <w:szCs w:val="20"/>
        </w:rPr>
        <w:t>202</w:t>
      </w:r>
      <w:r w:rsidR="00E62947">
        <w:rPr>
          <w:rFonts w:ascii="Arial" w:hAnsi="Arial" w:cs="Arial"/>
          <w:b/>
          <w:sz w:val="20"/>
          <w:szCs w:val="20"/>
        </w:rPr>
        <w:t>6</w:t>
      </w:r>
      <w:r w:rsidR="00A844D2" w:rsidRPr="00A44DB8">
        <w:rPr>
          <w:rFonts w:ascii="Arial" w:hAnsi="Arial" w:cs="Arial"/>
          <w:b/>
          <w:sz w:val="20"/>
          <w:szCs w:val="20"/>
        </w:rPr>
        <w:t xml:space="preserve">r. </w:t>
      </w:r>
      <w:r w:rsidR="00A60AF6" w:rsidRPr="00A44DB8">
        <w:rPr>
          <w:rFonts w:ascii="Arial" w:hAnsi="Arial" w:cs="Arial"/>
          <w:sz w:val="20"/>
          <w:szCs w:val="20"/>
        </w:rPr>
        <w:t xml:space="preserve">do godz. </w:t>
      </w:r>
      <w:r w:rsidR="00B3136E">
        <w:rPr>
          <w:rFonts w:ascii="Arial" w:hAnsi="Arial" w:cs="Arial"/>
          <w:b/>
          <w:sz w:val="20"/>
          <w:szCs w:val="20"/>
        </w:rPr>
        <w:t>10</w:t>
      </w:r>
      <w:r w:rsidR="00A60AF6" w:rsidRPr="00A44DB8">
        <w:rPr>
          <w:rFonts w:ascii="Arial" w:hAnsi="Arial" w:cs="Arial"/>
          <w:b/>
          <w:sz w:val="20"/>
          <w:szCs w:val="20"/>
        </w:rPr>
        <w:t>:</w:t>
      </w:r>
      <w:r w:rsidR="00E8522F" w:rsidRPr="00A44DB8">
        <w:rPr>
          <w:rFonts w:ascii="Arial" w:hAnsi="Arial" w:cs="Arial"/>
          <w:b/>
          <w:sz w:val="20"/>
          <w:szCs w:val="20"/>
        </w:rPr>
        <w:t>10</w:t>
      </w:r>
      <w:r w:rsidR="00A60AF6" w:rsidRPr="00A44DB8">
        <w:rPr>
          <w:rFonts w:ascii="Arial" w:hAnsi="Arial" w:cs="Arial"/>
          <w:b/>
          <w:sz w:val="20"/>
          <w:szCs w:val="20"/>
        </w:rPr>
        <w:t>.</w:t>
      </w:r>
    </w:p>
    <w:p w14:paraId="565618FB" w14:textId="77777777" w:rsidR="00A60AF6" w:rsidRPr="00A44DB8" w:rsidRDefault="00A60AF6" w:rsidP="00D069D7">
      <w:pPr>
        <w:numPr>
          <w:ilvl w:val="0"/>
          <w:numId w:val="9"/>
        </w:numPr>
        <w:spacing w:after="60"/>
        <w:ind w:left="284" w:hanging="284"/>
        <w:jc w:val="both"/>
        <w:rPr>
          <w:rFonts w:ascii="Arial" w:hAnsi="Arial" w:cs="Arial"/>
          <w:sz w:val="20"/>
          <w:szCs w:val="20"/>
        </w:rPr>
      </w:pPr>
      <w:r w:rsidRPr="00A44DB8">
        <w:rPr>
          <w:rFonts w:ascii="Arial" w:hAnsi="Arial" w:cs="Arial"/>
          <w:sz w:val="20"/>
          <w:szCs w:val="20"/>
        </w:rPr>
        <w:t xml:space="preserve">Otwarcie ofert następuje przy użyciu platformy. W przypadku awarii tego systemu, która powoduje brak możliwości otwarcia ofert w terminie określonym przez Zamawiającego, otwarcie ofert następuje niezwłocznie po usunięciu awarii. </w:t>
      </w:r>
    </w:p>
    <w:p w14:paraId="40093DA2" w14:textId="77777777" w:rsidR="00A60AF6" w:rsidRPr="00A44DB8" w:rsidRDefault="00A60AF6" w:rsidP="00D069D7">
      <w:pPr>
        <w:numPr>
          <w:ilvl w:val="0"/>
          <w:numId w:val="9"/>
        </w:numPr>
        <w:spacing w:after="60"/>
        <w:ind w:left="284" w:hanging="284"/>
        <w:jc w:val="both"/>
        <w:rPr>
          <w:rFonts w:ascii="Arial" w:hAnsi="Arial" w:cs="Arial"/>
          <w:sz w:val="20"/>
          <w:szCs w:val="20"/>
        </w:rPr>
      </w:pPr>
      <w:r w:rsidRPr="00A44DB8">
        <w:rPr>
          <w:rFonts w:ascii="Arial" w:hAnsi="Arial" w:cs="Arial"/>
          <w:sz w:val="20"/>
          <w:szCs w:val="20"/>
        </w:rPr>
        <w:t>Zamawiający niezwłocznie po otwarciu ofert zamieści na stronie internetowej prowadzonego postepowania informację z otwarcia ofert.</w:t>
      </w:r>
    </w:p>
    <w:p w14:paraId="3D8E51A2" w14:textId="32175C02" w:rsidR="001F61B6" w:rsidRPr="00E62947" w:rsidRDefault="001F61B6" w:rsidP="00D069D7">
      <w:pPr>
        <w:numPr>
          <w:ilvl w:val="0"/>
          <w:numId w:val="9"/>
        </w:numPr>
        <w:spacing w:after="60"/>
        <w:ind w:left="284" w:hanging="284"/>
        <w:jc w:val="both"/>
        <w:rPr>
          <w:rFonts w:ascii="Arial" w:hAnsi="Arial" w:cs="Arial"/>
          <w:sz w:val="20"/>
          <w:szCs w:val="20"/>
        </w:rPr>
      </w:pPr>
      <w:r w:rsidRPr="00E62947">
        <w:rPr>
          <w:rFonts w:ascii="Arial" w:hAnsi="Arial" w:cs="Arial"/>
          <w:sz w:val="20"/>
          <w:szCs w:val="20"/>
        </w:rPr>
        <w:t xml:space="preserve">Zamawiający zamierza przeznaczyć na sfinansowanie zamówienia </w:t>
      </w:r>
      <w:r w:rsidR="00367D8F" w:rsidRPr="00E62947">
        <w:rPr>
          <w:rFonts w:ascii="Arial" w:hAnsi="Arial" w:cs="Arial"/>
          <w:sz w:val="20"/>
          <w:szCs w:val="20"/>
        </w:rPr>
        <w:t xml:space="preserve">podstawowego </w:t>
      </w:r>
      <w:r w:rsidRPr="00E62947">
        <w:rPr>
          <w:rFonts w:ascii="Arial" w:hAnsi="Arial" w:cs="Arial"/>
          <w:sz w:val="20"/>
          <w:szCs w:val="20"/>
        </w:rPr>
        <w:t xml:space="preserve">kwotę brutto </w:t>
      </w:r>
      <w:r w:rsidR="00A31810" w:rsidRPr="00E62947">
        <w:rPr>
          <w:rFonts w:ascii="Arial" w:hAnsi="Arial" w:cs="Arial"/>
          <w:sz w:val="20"/>
          <w:szCs w:val="20"/>
        </w:rPr>
        <w:br/>
      </w:r>
      <w:r w:rsidRPr="00E62947">
        <w:rPr>
          <w:rFonts w:ascii="Arial" w:hAnsi="Arial" w:cs="Arial"/>
          <w:sz w:val="20"/>
          <w:szCs w:val="20"/>
        </w:rPr>
        <w:t xml:space="preserve">w wysokości: </w:t>
      </w:r>
      <w:r w:rsidR="00E62947" w:rsidRPr="00E62947">
        <w:rPr>
          <w:rFonts w:ascii="Arial" w:hAnsi="Arial" w:cs="Arial"/>
          <w:sz w:val="20"/>
          <w:szCs w:val="20"/>
        </w:rPr>
        <w:t>71 460,00</w:t>
      </w:r>
      <w:r w:rsidR="00341683" w:rsidRPr="00E62947">
        <w:rPr>
          <w:rFonts w:ascii="Arial" w:hAnsi="Arial" w:cs="Arial"/>
          <w:sz w:val="20"/>
          <w:szCs w:val="20"/>
        </w:rPr>
        <w:t xml:space="preserve"> </w:t>
      </w:r>
      <w:r w:rsidR="00154949" w:rsidRPr="00E62947">
        <w:rPr>
          <w:rFonts w:ascii="Arial" w:hAnsi="Arial" w:cs="Arial"/>
          <w:sz w:val="20"/>
          <w:szCs w:val="20"/>
        </w:rPr>
        <w:t>zł</w:t>
      </w:r>
      <w:r w:rsidR="00E62947" w:rsidRPr="00E62947">
        <w:rPr>
          <w:rFonts w:ascii="Arial" w:hAnsi="Arial" w:cs="Arial"/>
          <w:sz w:val="20"/>
          <w:szCs w:val="20"/>
        </w:rPr>
        <w:t>.</w:t>
      </w:r>
    </w:p>
    <w:p w14:paraId="065DDC52" w14:textId="77777777" w:rsidR="00154949" w:rsidRPr="00A44DB8" w:rsidRDefault="00154949" w:rsidP="00F51B7E">
      <w:pPr>
        <w:numPr>
          <w:ilvl w:val="0"/>
          <w:numId w:val="1"/>
        </w:numPr>
        <w:spacing w:before="240" w:after="120"/>
        <w:ind w:left="284" w:hanging="284"/>
        <w:jc w:val="both"/>
        <w:rPr>
          <w:rFonts w:ascii="Arial" w:hAnsi="Arial" w:cs="Arial"/>
          <w:b/>
          <w:bCs/>
          <w:iCs/>
          <w:sz w:val="22"/>
          <w:szCs w:val="22"/>
          <w:u w:val="single"/>
        </w:rPr>
      </w:pPr>
      <w:r w:rsidRPr="00A44DB8">
        <w:rPr>
          <w:rFonts w:ascii="Arial" w:hAnsi="Arial" w:cs="Arial"/>
          <w:b/>
          <w:bCs/>
          <w:iCs/>
          <w:sz w:val="22"/>
          <w:szCs w:val="22"/>
          <w:u w:val="single"/>
        </w:rPr>
        <w:t>Termin związania ofertą:</w:t>
      </w:r>
    </w:p>
    <w:p w14:paraId="59D9DDF3" w14:textId="74E0801B" w:rsidR="00154949" w:rsidRPr="00A44DB8" w:rsidRDefault="00154949" w:rsidP="00D069D7">
      <w:pPr>
        <w:numPr>
          <w:ilvl w:val="0"/>
          <w:numId w:val="11"/>
        </w:numPr>
        <w:spacing w:after="60"/>
        <w:ind w:left="284" w:hanging="284"/>
        <w:jc w:val="both"/>
        <w:rPr>
          <w:rFonts w:ascii="Arial" w:hAnsi="Arial" w:cs="Arial"/>
          <w:b/>
          <w:sz w:val="20"/>
          <w:szCs w:val="20"/>
          <w:u w:val="single"/>
        </w:rPr>
      </w:pPr>
      <w:r w:rsidRPr="00A44DB8">
        <w:rPr>
          <w:rFonts w:ascii="Arial" w:hAnsi="Arial" w:cs="Arial"/>
          <w:sz w:val="20"/>
          <w:szCs w:val="20"/>
        </w:rPr>
        <w:t xml:space="preserve">Wykonawca składający ofertę w postępowaniu będzie nią związany </w:t>
      </w:r>
      <w:r w:rsidRPr="00A44DB8">
        <w:rPr>
          <w:rFonts w:ascii="Arial" w:hAnsi="Arial" w:cs="Arial"/>
          <w:b/>
          <w:sz w:val="20"/>
          <w:szCs w:val="20"/>
          <w:u w:val="single"/>
        </w:rPr>
        <w:t>do dnia</w:t>
      </w:r>
      <w:r w:rsidR="00A31810" w:rsidRPr="00A44DB8">
        <w:rPr>
          <w:rFonts w:ascii="Arial" w:hAnsi="Arial" w:cs="Arial"/>
          <w:b/>
          <w:sz w:val="20"/>
          <w:szCs w:val="20"/>
          <w:u w:val="single"/>
        </w:rPr>
        <w:t xml:space="preserve"> </w:t>
      </w:r>
      <w:r w:rsidR="00B3136E">
        <w:rPr>
          <w:rFonts w:ascii="Arial" w:hAnsi="Arial" w:cs="Arial"/>
          <w:b/>
          <w:sz w:val="20"/>
          <w:szCs w:val="20"/>
          <w:u w:val="single"/>
        </w:rPr>
        <w:t>07</w:t>
      </w:r>
      <w:r w:rsidR="00B23644" w:rsidRPr="00A44DB8">
        <w:rPr>
          <w:rFonts w:ascii="Arial" w:hAnsi="Arial" w:cs="Arial"/>
          <w:b/>
          <w:sz w:val="20"/>
          <w:szCs w:val="20"/>
          <w:u w:val="single"/>
        </w:rPr>
        <w:t>.0</w:t>
      </w:r>
      <w:r w:rsidR="00E62947">
        <w:rPr>
          <w:rFonts w:ascii="Arial" w:hAnsi="Arial" w:cs="Arial"/>
          <w:b/>
          <w:sz w:val="20"/>
          <w:szCs w:val="20"/>
          <w:u w:val="single"/>
        </w:rPr>
        <w:t>4</w:t>
      </w:r>
      <w:r w:rsidR="00FC2458" w:rsidRPr="00A44DB8">
        <w:rPr>
          <w:rFonts w:ascii="Arial" w:hAnsi="Arial" w:cs="Arial"/>
          <w:b/>
          <w:sz w:val="20"/>
          <w:szCs w:val="20"/>
          <w:u w:val="single"/>
        </w:rPr>
        <w:t>.202</w:t>
      </w:r>
      <w:r w:rsidR="00E62947">
        <w:rPr>
          <w:rFonts w:ascii="Arial" w:hAnsi="Arial" w:cs="Arial"/>
          <w:b/>
          <w:sz w:val="20"/>
          <w:szCs w:val="20"/>
          <w:u w:val="single"/>
        </w:rPr>
        <w:t>6</w:t>
      </w:r>
      <w:r w:rsidRPr="00A44DB8">
        <w:rPr>
          <w:rFonts w:ascii="Arial" w:hAnsi="Arial" w:cs="Arial"/>
          <w:b/>
          <w:sz w:val="20"/>
          <w:szCs w:val="20"/>
          <w:u w:val="single"/>
        </w:rPr>
        <w:t>r.</w:t>
      </w:r>
    </w:p>
    <w:p w14:paraId="16249AE8" w14:textId="77777777" w:rsidR="00154949" w:rsidRPr="00A44DB8" w:rsidRDefault="00154949" w:rsidP="00D069D7">
      <w:pPr>
        <w:numPr>
          <w:ilvl w:val="0"/>
          <w:numId w:val="11"/>
        </w:numPr>
        <w:spacing w:after="60"/>
        <w:ind w:left="284" w:hanging="284"/>
        <w:jc w:val="both"/>
        <w:rPr>
          <w:rFonts w:ascii="Arial" w:hAnsi="Arial" w:cs="Arial"/>
          <w:sz w:val="20"/>
          <w:szCs w:val="20"/>
        </w:rPr>
      </w:pPr>
      <w:r w:rsidRPr="00A44DB8">
        <w:rPr>
          <w:rFonts w:ascii="Arial" w:hAnsi="Arial" w:cs="Arial"/>
          <w:sz w:val="20"/>
        </w:rPr>
        <w:t xml:space="preserve">Pierwszym dniem terminu związania ofertą jest dzień, w którym upływa termin składania ofert. </w:t>
      </w:r>
    </w:p>
    <w:p w14:paraId="155771C7" w14:textId="77777777" w:rsidR="00154949" w:rsidRPr="00A44DB8" w:rsidRDefault="00154949" w:rsidP="00D069D7">
      <w:pPr>
        <w:numPr>
          <w:ilvl w:val="0"/>
          <w:numId w:val="11"/>
        </w:numPr>
        <w:spacing w:after="60"/>
        <w:ind w:left="284" w:hanging="284"/>
        <w:jc w:val="both"/>
        <w:rPr>
          <w:rFonts w:ascii="Arial" w:hAnsi="Arial" w:cs="Arial"/>
          <w:sz w:val="20"/>
          <w:szCs w:val="20"/>
        </w:rPr>
      </w:pPr>
      <w:r w:rsidRPr="00A44DB8">
        <w:rPr>
          <w:rFonts w:ascii="Arial" w:hAnsi="Arial" w:cs="Arial"/>
          <w:sz w:val="20"/>
          <w:szCs w:val="20"/>
        </w:rPr>
        <w:t>Wykonawca samodzielnie lub na wniosek Zamawiającego może przedłużyć termin związania ofertą.</w:t>
      </w:r>
    </w:p>
    <w:p w14:paraId="56B49B4F" w14:textId="77777777" w:rsidR="00154949" w:rsidRPr="00A44DB8" w:rsidRDefault="00154949" w:rsidP="00D069D7">
      <w:pPr>
        <w:numPr>
          <w:ilvl w:val="0"/>
          <w:numId w:val="11"/>
        </w:numPr>
        <w:spacing w:after="60"/>
        <w:ind w:left="284" w:hanging="284"/>
        <w:jc w:val="both"/>
        <w:rPr>
          <w:rFonts w:ascii="Arial" w:hAnsi="Arial" w:cs="Arial"/>
          <w:sz w:val="20"/>
          <w:szCs w:val="20"/>
        </w:rPr>
      </w:pPr>
      <w:r w:rsidRPr="00A44DB8">
        <w:rPr>
          <w:rFonts w:ascii="Arial" w:hAnsi="Arial" w:cs="Arial"/>
          <w:sz w:val="20"/>
          <w:szCs w:val="20"/>
        </w:rPr>
        <w:t>Zamawiający odrzuci ofertę Wykonawcy, który nie zgodził się na przedłużenie terminu związania ofertą.</w:t>
      </w:r>
    </w:p>
    <w:p w14:paraId="69B7127E" w14:textId="77777777" w:rsidR="00282E6D" w:rsidRPr="00A44DB8" w:rsidRDefault="009D5EBB" w:rsidP="00A963B5">
      <w:pPr>
        <w:numPr>
          <w:ilvl w:val="0"/>
          <w:numId w:val="25"/>
        </w:numPr>
        <w:spacing w:before="240" w:after="120"/>
        <w:ind w:left="284" w:hanging="284"/>
        <w:jc w:val="both"/>
        <w:rPr>
          <w:rFonts w:ascii="Arial" w:hAnsi="Arial" w:cs="Arial"/>
          <w:b/>
          <w:sz w:val="22"/>
          <w:szCs w:val="22"/>
          <w:u w:val="single"/>
        </w:rPr>
      </w:pPr>
      <w:r w:rsidRPr="00A44DB8">
        <w:rPr>
          <w:rFonts w:ascii="Arial" w:hAnsi="Arial" w:cs="Arial"/>
          <w:b/>
          <w:bCs/>
          <w:iCs/>
          <w:sz w:val="22"/>
          <w:szCs w:val="22"/>
          <w:u w:val="single"/>
        </w:rPr>
        <w:t>Opis kryteriów, którymi Z</w:t>
      </w:r>
      <w:r w:rsidR="00282E6D" w:rsidRPr="00A44DB8">
        <w:rPr>
          <w:rFonts w:ascii="Arial" w:hAnsi="Arial" w:cs="Arial"/>
          <w:b/>
          <w:bCs/>
          <w:iCs/>
          <w:sz w:val="22"/>
          <w:szCs w:val="22"/>
          <w:u w:val="single"/>
        </w:rPr>
        <w:t xml:space="preserve">amawiający będzie się kierował przy wyborze oferty wraz </w:t>
      </w:r>
      <w:r w:rsidR="00D9195E" w:rsidRPr="00A44DB8">
        <w:rPr>
          <w:rFonts w:ascii="Arial" w:hAnsi="Arial" w:cs="Arial"/>
          <w:b/>
          <w:bCs/>
          <w:iCs/>
          <w:sz w:val="22"/>
          <w:szCs w:val="22"/>
          <w:u w:val="single"/>
        </w:rPr>
        <w:br/>
      </w:r>
      <w:r w:rsidR="00282E6D" w:rsidRPr="00A44DB8">
        <w:rPr>
          <w:rFonts w:ascii="Arial" w:hAnsi="Arial" w:cs="Arial"/>
          <w:b/>
          <w:bCs/>
          <w:iCs/>
          <w:sz w:val="22"/>
          <w:szCs w:val="22"/>
          <w:u w:val="single"/>
        </w:rPr>
        <w:t>z podaniem znaczenia tych kryteriów i sposobu oceny ofert</w:t>
      </w:r>
      <w:r w:rsidR="00282E6D" w:rsidRPr="00A44DB8">
        <w:rPr>
          <w:rFonts w:ascii="Arial" w:hAnsi="Arial" w:cs="Arial"/>
          <w:b/>
          <w:sz w:val="22"/>
          <w:szCs w:val="22"/>
          <w:u w:val="single"/>
        </w:rPr>
        <w:t>:</w:t>
      </w:r>
    </w:p>
    <w:p w14:paraId="2F4D6216" w14:textId="77777777" w:rsidR="005E1D7C" w:rsidRPr="00A44DB8" w:rsidRDefault="005E1D7C" w:rsidP="00A963B5">
      <w:pPr>
        <w:numPr>
          <w:ilvl w:val="3"/>
          <w:numId w:val="23"/>
        </w:numPr>
        <w:spacing w:after="60"/>
        <w:ind w:left="284" w:hanging="284"/>
        <w:jc w:val="both"/>
        <w:rPr>
          <w:rFonts w:ascii="Arial" w:hAnsi="Arial" w:cs="Arial"/>
          <w:sz w:val="20"/>
          <w:szCs w:val="20"/>
          <w:lang w:eastAsia="x-none"/>
        </w:rPr>
      </w:pPr>
      <w:r w:rsidRPr="00A44DB8">
        <w:rPr>
          <w:rFonts w:ascii="Arial" w:hAnsi="Arial" w:cs="Arial"/>
          <w:sz w:val="20"/>
          <w:szCs w:val="20"/>
        </w:rPr>
        <w:t xml:space="preserve">Przy wyborze najkorzystniejszej oferty będą stosowane następujące kryteria </w:t>
      </w:r>
      <w:r w:rsidRPr="00A44DB8">
        <w:rPr>
          <w:rFonts w:ascii="Arial" w:hAnsi="Arial" w:cs="Arial"/>
          <w:bCs/>
          <w:sz w:val="20"/>
          <w:szCs w:val="20"/>
        </w:rPr>
        <w:t>oceny ofert</w:t>
      </w:r>
      <w:r w:rsidRPr="00A44DB8">
        <w:rPr>
          <w:rFonts w:ascii="Arial" w:hAnsi="Arial" w:cs="Arial"/>
          <w:sz w:val="20"/>
          <w:szCs w:val="20"/>
        </w:rPr>
        <w:t>:</w:t>
      </w:r>
    </w:p>
    <w:p w14:paraId="46B8B890" w14:textId="77777777" w:rsidR="00E06C64" w:rsidRPr="00A44DB8" w:rsidRDefault="00E06C64" w:rsidP="009E79AB">
      <w:pPr>
        <w:tabs>
          <w:tab w:val="left" w:pos="0"/>
          <w:tab w:val="right" w:leader="dot" w:pos="8931"/>
        </w:tabs>
        <w:ind w:left="284" w:hanging="284"/>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34"/>
        <w:gridCol w:w="2464"/>
        <w:gridCol w:w="4790"/>
        <w:gridCol w:w="1374"/>
      </w:tblGrid>
      <w:tr w:rsidR="00E06C64" w:rsidRPr="00A44DB8" w14:paraId="0C4C9F46" w14:textId="77777777" w:rsidTr="00AF1BF6">
        <w:trPr>
          <w:trHeight w:hRule="exact" w:val="710"/>
        </w:trPr>
        <w:tc>
          <w:tcPr>
            <w:tcW w:w="267" w:type="pct"/>
            <w:shd w:val="clear" w:color="auto" w:fill="FFFFFF"/>
            <w:vAlign w:val="center"/>
          </w:tcPr>
          <w:p w14:paraId="378D4C99" w14:textId="77777777" w:rsidR="00E06C64" w:rsidRPr="00A44DB8" w:rsidRDefault="00E06C64" w:rsidP="009E79AB">
            <w:pPr>
              <w:shd w:val="clear" w:color="auto" w:fill="FFFFFF"/>
              <w:ind w:left="284" w:hanging="284"/>
              <w:jc w:val="center"/>
              <w:rPr>
                <w:rFonts w:ascii="Arial" w:hAnsi="Arial" w:cs="Arial"/>
                <w:sz w:val="20"/>
                <w:szCs w:val="20"/>
              </w:rPr>
            </w:pPr>
            <w:r w:rsidRPr="00A44DB8">
              <w:rPr>
                <w:rFonts w:ascii="Arial" w:hAnsi="Arial" w:cs="Arial"/>
                <w:b/>
                <w:bCs/>
                <w:sz w:val="20"/>
                <w:szCs w:val="20"/>
              </w:rPr>
              <w:t>Lp.</w:t>
            </w:r>
          </w:p>
        </w:tc>
        <w:tc>
          <w:tcPr>
            <w:tcW w:w="1387" w:type="pct"/>
            <w:shd w:val="clear" w:color="auto" w:fill="FFFFFF"/>
            <w:vAlign w:val="center"/>
          </w:tcPr>
          <w:p w14:paraId="42C04CB8" w14:textId="77777777" w:rsidR="00E06C64" w:rsidRPr="00A44DB8" w:rsidRDefault="00E06C64" w:rsidP="009E79AB">
            <w:pPr>
              <w:shd w:val="clear" w:color="auto" w:fill="FFFFFF"/>
              <w:ind w:left="284" w:hanging="284"/>
              <w:jc w:val="center"/>
              <w:rPr>
                <w:rFonts w:ascii="Arial" w:hAnsi="Arial" w:cs="Arial"/>
                <w:sz w:val="20"/>
                <w:szCs w:val="20"/>
              </w:rPr>
            </w:pPr>
            <w:r w:rsidRPr="00A44DB8">
              <w:rPr>
                <w:rFonts w:ascii="Arial" w:hAnsi="Arial" w:cs="Arial"/>
                <w:b/>
                <w:bCs/>
                <w:spacing w:val="-6"/>
                <w:sz w:val="20"/>
                <w:szCs w:val="20"/>
              </w:rPr>
              <w:t>Kryterium</w:t>
            </w:r>
          </w:p>
        </w:tc>
        <w:tc>
          <w:tcPr>
            <w:tcW w:w="2670" w:type="pct"/>
            <w:shd w:val="clear" w:color="auto" w:fill="FFFFFF"/>
            <w:vAlign w:val="center"/>
          </w:tcPr>
          <w:p w14:paraId="664BFF17" w14:textId="77777777" w:rsidR="00E06C64" w:rsidRPr="00A44DB8" w:rsidRDefault="00E06C64" w:rsidP="009E79AB">
            <w:pPr>
              <w:shd w:val="clear" w:color="auto" w:fill="FFFFFF"/>
              <w:ind w:left="284" w:hanging="284"/>
              <w:jc w:val="center"/>
              <w:rPr>
                <w:rFonts w:ascii="Arial" w:hAnsi="Arial" w:cs="Arial"/>
                <w:sz w:val="20"/>
                <w:szCs w:val="20"/>
              </w:rPr>
            </w:pPr>
            <w:r w:rsidRPr="00A44DB8">
              <w:rPr>
                <w:rFonts w:ascii="Arial" w:hAnsi="Arial" w:cs="Arial"/>
                <w:b/>
                <w:bCs/>
                <w:spacing w:val="-6"/>
                <w:sz w:val="20"/>
                <w:szCs w:val="20"/>
              </w:rPr>
              <w:t>Opis</w:t>
            </w:r>
          </w:p>
        </w:tc>
        <w:tc>
          <w:tcPr>
            <w:tcW w:w="676" w:type="pct"/>
            <w:shd w:val="clear" w:color="auto" w:fill="FFFFFF"/>
            <w:vAlign w:val="center"/>
          </w:tcPr>
          <w:p w14:paraId="0C8603CE" w14:textId="77777777" w:rsidR="00E06C64" w:rsidRPr="00A44DB8" w:rsidRDefault="00E06C64" w:rsidP="009E79AB">
            <w:pPr>
              <w:shd w:val="clear" w:color="auto" w:fill="FFFFFF"/>
              <w:ind w:left="284" w:right="134" w:hanging="284"/>
              <w:jc w:val="center"/>
              <w:rPr>
                <w:rFonts w:ascii="Arial" w:hAnsi="Arial" w:cs="Arial"/>
                <w:sz w:val="20"/>
                <w:szCs w:val="20"/>
              </w:rPr>
            </w:pPr>
            <w:r w:rsidRPr="00A44DB8">
              <w:rPr>
                <w:rFonts w:ascii="Arial" w:hAnsi="Arial" w:cs="Arial"/>
                <w:b/>
                <w:bCs/>
                <w:spacing w:val="-3"/>
                <w:sz w:val="20"/>
                <w:szCs w:val="20"/>
              </w:rPr>
              <w:t xml:space="preserve">Waga </w:t>
            </w:r>
            <w:r w:rsidRPr="00A44DB8">
              <w:rPr>
                <w:rFonts w:ascii="Arial" w:hAnsi="Arial" w:cs="Arial"/>
                <w:b/>
                <w:bCs/>
                <w:spacing w:val="-4"/>
                <w:sz w:val="20"/>
                <w:szCs w:val="20"/>
              </w:rPr>
              <w:t>kryterium</w:t>
            </w:r>
          </w:p>
        </w:tc>
      </w:tr>
      <w:tr w:rsidR="00E06C64" w:rsidRPr="00A44DB8" w14:paraId="79CAD87E" w14:textId="77777777" w:rsidTr="00367D8F">
        <w:trPr>
          <w:trHeight w:hRule="exact" w:val="916"/>
        </w:trPr>
        <w:tc>
          <w:tcPr>
            <w:tcW w:w="267" w:type="pct"/>
            <w:shd w:val="clear" w:color="auto" w:fill="FFFFFF"/>
            <w:vAlign w:val="center"/>
          </w:tcPr>
          <w:p w14:paraId="72870510" w14:textId="77777777" w:rsidR="00E06C64" w:rsidRPr="00A44DB8" w:rsidRDefault="00E06C64" w:rsidP="009E79AB">
            <w:pPr>
              <w:shd w:val="clear" w:color="auto" w:fill="FFFFFF"/>
              <w:ind w:left="284" w:hanging="284"/>
              <w:jc w:val="center"/>
              <w:rPr>
                <w:rFonts w:ascii="Arial" w:hAnsi="Arial" w:cs="Arial"/>
                <w:b/>
                <w:sz w:val="20"/>
                <w:szCs w:val="20"/>
              </w:rPr>
            </w:pPr>
            <w:r w:rsidRPr="00A44DB8">
              <w:rPr>
                <w:rFonts w:ascii="Arial" w:hAnsi="Arial" w:cs="Arial"/>
                <w:b/>
                <w:sz w:val="20"/>
                <w:szCs w:val="20"/>
              </w:rPr>
              <w:t>1</w:t>
            </w:r>
          </w:p>
        </w:tc>
        <w:tc>
          <w:tcPr>
            <w:tcW w:w="1387" w:type="pct"/>
            <w:shd w:val="clear" w:color="auto" w:fill="FFFFFF"/>
            <w:vAlign w:val="center"/>
          </w:tcPr>
          <w:p w14:paraId="40DA1F56" w14:textId="77777777" w:rsidR="00E06C64" w:rsidRPr="00A44DB8" w:rsidRDefault="00E06C64" w:rsidP="009E79AB">
            <w:pPr>
              <w:shd w:val="clear" w:color="auto" w:fill="FFFFFF"/>
              <w:ind w:left="284" w:hanging="284"/>
              <w:jc w:val="center"/>
              <w:rPr>
                <w:rFonts w:ascii="Arial" w:hAnsi="Arial" w:cs="Arial"/>
                <w:sz w:val="20"/>
                <w:szCs w:val="20"/>
              </w:rPr>
            </w:pPr>
            <w:r w:rsidRPr="00A44DB8">
              <w:rPr>
                <w:rFonts w:ascii="Arial" w:hAnsi="Arial" w:cs="Arial"/>
                <w:spacing w:val="-2"/>
                <w:sz w:val="20"/>
                <w:szCs w:val="20"/>
              </w:rPr>
              <w:t>Cena</w:t>
            </w:r>
          </w:p>
        </w:tc>
        <w:tc>
          <w:tcPr>
            <w:tcW w:w="2670" w:type="pct"/>
            <w:shd w:val="clear" w:color="auto" w:fill="FFFFFF"/>
            <w:vAlign w:val="center"/>
          </w:tcPr>
          <w:p w14:paraId="0AF10F12" w14:textId="77777777" w:rsidR="00E06C64" w:rsidRPr="00A44DB8" w:rsidRDefault="00B23644" w:rsidP="00367D8F">
            <w:pPr>
              <w:shd w:val="clear" w:color="auto" w:fill="FFFFFF"/>
              <w:ind w:left="284" w:right="96" w:hanging="284"/>
              <w:jc w:val="center"/>
              <w:rPr>
                <w:rFonts w:ascii="Arial" w:hAnsi="Arial" w:cs="Arial"/>
                <w:sz w:val="20"/>
                <w:szCs w:val="20"/>
              </w:rPr>
            </w:pPr>
            <w:r w:rsidRPr="00A44DB8">
              <w:rPr>
                <w:rFonts w:ascii="Arial" w:hAnsi="Arial" w:cs="Arial"/>
                <w:sz w:val="20"/>
                <w:szCs w:val="20"/>
              </w:rPr>
              <w:t>stosunek najniższej ceny oferty (zamówienie podstawowe + zamówienie w ramach opcji) spośród ocenianych ofert do ceny ocenianej oferty.</w:t>
            </w:r>
          </w:p>
        </w:tc>
        <w:tc>
          <w:tcPr>
            <w:tcW w:w="676" w:type="pct"/>
            <w:shd w:val="clear" w:color="auto" w:fill="FFFFFF"/>
            <w:vAlign w:val="center"/>
          </w:tcPr>
          <w:p w14:paraId="5CDBDD6F" w14:textId="77777777" w:rsidR="00E06C64" w:rsidRPr="00A44DB8" w:rsidRDefault="00E06C64" w:rsidP="009E79AB">
            <w:pPr>
              <w:shd w:val="clear" w:color="auto" w:fill="FFFFFF"/>
              <w:ind w:left="284" w:hanging="284"/>
              <w:jc w:val="center"/>
              <w:rPr>
                <w:rFonts w:ascii="Arial" w:hAnsi="Arial" w:cs="Arial"/>
                <w:sz w:val="20"/>
                <w:szCs w:val="20"/>
              </w:rPr>
            </w:pPr>
            <w:r w:rsidRPr="00A44DB8">
              <w:rPr>
                <w:rFonts w:ascii="Arial" w:hAnsi="Arial" w:cs="Arial"/>
                <w:b/>
                <w:bCs/>
                <w:spacing w:val="-9"/>
                <w:sz w:val="20"/>
                <w:szCs w:val="20"/>
              </w:rPr>
              <w:t>100 %</w:t>
            </w:r>
          </w:p>
        </w:tc>
      </w:tr>
    </w:tbl>
    <w:p w14:paraId="75E04C90" w14:textId="77777777" w:rsidR="000E3AEB" w:rsidRPr="00A44DB8" w:rsidRDefault="00E06C64" w:rsidP="009E79AB">
      <w:pPr>
        <w:ind w:left="284" w:hanging="284"/>
        <w:jc w:val="both"/>
        <w:rPr>
          <w:rFonts w:ascii="Arial" w:hAnsi="Arial" w:cs="Arial"/>
          <w:sz w:val="20"/>
          <w:szCs w:val="20"/>
          <w:lang w:eastAsia="x-none"/>
        </w:rPr>
      </w:pPr>
      <w:r w:rsidRPr="00A44DB8">
        <w:rPr>
          <w:rFonts w:ascii="Arial" w:hAnsi="Arial" w:cs="Arial"/>
          <w:sz w:val="20"/>
          <w:szCs w:val="20"/>
          <w:lang w:eastAsia="x-none"/>
        </w:rPr>
        <w:t xml:space="preserve"> </w:t>
      </w:r>
      <w:r w:rsidRPr="00A44DB8">
        <w:rPr>
          <w:rFonts w:ascii="Arial" w:hAnsi="Arial" w:cs="Arial"/>
          <w:sz w:val="20"/>
          <w:szCs w:val="20"/>
          <w:lang w:eastAsia="x-none"/>
        </w:rPr>
        <w:tab/>
      </w:r>
    </w:p>
    <w:p w14:paraId="38E614A4" w14:textId="77777777" w:rsidR="00E06C64" w:rsidRPr="00A44DB8" w:rsidRDefault="00E06C64" w:rsidP="009E79AB">
      <w:pPr>
        <w:ind w:left="284" w:hanging="284"/>
        <w:jc w:val="center"/>
        <w:rPr>
          <w:rFonts w:ascii="Arial" w:hAnsi="Arial" w:cs="Arial"/>
          <w:b/>
          <w:lang w:eastAsia="x-none"/>
        </w:rPr>
      </w:pPr>
      <w:r w:rsidRPr="00A44DB8">
        <w:rPr>
          <w:rFonts w:ascii="Arial" w:hAnsi="Arial" w:cs="Arial"/>
          <w:b/>
          <w:lang w:eastAsia="x-none"/>
        </w:rPr>
        <w:t xml:space="preserve">C = </w:t>
      </w:r>
      <w:proofErr w:type="spellStart"/>
      <w:r w:rsidRPr="00A44DB8">
        <w:rPr>
          <w:rFonts w:ascii="Arial" w:hAnsi="Arial" w:cs="Arial"/>
          <w:b/>
          <w:lang w:val="x-none" w:eastAsia="x-none"/>
        </w:rPr>
        <w:t>C</w:t>
      </w:r>
      <w:r w:rsidRPr="00A44DB8">
        <w:rPr>
          <w:rFonts w:ascii="Arial" w:hAnsi="Arial" w:cs="Arial"/>
          <w:b/>
          <w:vertAlign w:val="subscript"/>
          <w:lang w:val="x-none" w:eastAsia="x-none"/>
        </w:rPr>
        <w:t>min</w:t>
      </w:r>
      <w:proofErr w:type="spellEnd"/>
      <w:r w:rsidRPr="00A44DB8">
        <w:rPr>
          <w:rFonts w:ascii="Arial" w:hAnsi="Arial" w:cs="Arial"/>
          <w:b/>
          <w:lang w:val="x-none" w:eastAsia="x-none"/>
        </w:rPr>
        <w:t xml:space="preserve"> / </w:t>
      </w:r>
      <w:proofErr w:type="spellStart"/>
      <w:r w:rsidRPr="00A44DB8">
        <w:rPr>
          <w:rFonts w:ascii="Arial" w:hAnsi="Arial" w:cs="Arial"/>
          <w:b/>
          <w:lang w:val="x-none" w:eastAsia="x-none"/>
        </w:rPr>
        <w:t>C</w:t>
      </w:r>
      <w:r w:rsidRPr="00A44DB8">
        <w:rPr>
          <w:rFonts w:ascii="Arial" w:hAnsi="Arial" w:cs="Arial"/>
          <w:b/>
          <w:vertAlign w:val="subscript"/>
          <w:lang w:val="x-none" w:eastAsia="x-none"/>
        </w:rPr>
        <w:t>bad</w:t>
      </w:r>
      <w:proofErr w:type="spellEnd"/>
      <w:r w:rsidRPr="00A44DB8">
        <w:rPr>
          <w:rFonts w:ascii="Arial" w:hAnsi="Arial" w:cs="Arial"/>
          <w:b/>
          <w:lang w:val="x-none" w:eastAsia="x-none"/>
        </w:rPr>
        <w:t xml:space="preserve">  x </w:t>
      </w:r>
      <w:r w:rsidRPr="00A44DB8">
        <w:rPr>
          <w:rFonts w:ascii="Arial" w:hAnsi="Arial" w:cs="Arial"/>
          <w:b/>
          <w:lang w:eastAsia="x-none"/>
        </w:rPr>
        <w:t>10</w:t>
      </w:r>
      <w:r w:rsidRPr="00A44DB8">
        <w:rPr>
          <w:rFonts w:ascii="Arial" w:hAnsi="Arial" w:cs="Arial"/>
          <w:b/>
          <w:lang w:val="x-none" w:eastAsia="x-none"/>
        </w:rPr>
        <w:t>0</w:t>
      </w:r>
    </w:p>
    <w:p w14:paraId="6DB2B9CF" w14:textId="77777777" w:rsidR="00E06C64" w:rsidRPr="00A44DB8" w:rsidRDefault="00E06C64" w:rsidP="009E79AB">
      <w:pPr>
        <w:ind w:left="284" w:hanging="284"/>
        <w:jc w:val="both"/>
        <w:rPr>
          <w:rFonts w:ascii="Arial" w:hAnsi="Arial" w:cs="Arial"/>
          <w:sz w:val="20"/>
          <w:szCs w:val="20"/>
          <w:lang w:val="x-none" w:eastAsia="x-none"/>
        </w:rPr>
      </w:pPr>
      <w:r w:rsidRPr="00A44DB8">
        <w:rPr>
          <w:rFonts w:ascii="Arial" w:hAnsi="Arial" w:cs="Arial"/>
          <w:sz w:val="20"/>
          <w:szCs w:val="20"/>
          <w:lang w:val="x-none" w:eastAsia="x-none"/>
        </w:rPr>
        <w:t>gdzie:</w:t>
      </w:r>
    </w:p>
    <w:p w14:paraId="7C8F190E" w14:textId="77777777" w:rsidR="00E06C64" w:rsidRPr="00A44DB8" w:rsidRDefault="00E06C64" w:rsidP="009E79AB">
      <w:pPr>
        <w:ind w:left="284" w:hanging="284"/>
        <w:jc w:val="both"/>
        <w:rPr>
          <w:rFonts w:ascii="Arial" w:hAnsi="Arial" w:cs="Arial"/>
          <w:sz w:val="20"/>
          <w:szCs w:val="20"/>
        </w:rPr>
      </w:pPr>
      <w:r w:rsidRPr="00A44DB8">
        <w:rPr>
          <w:rFonts w:ascii="Arial" w:hAnsi="Arial" w:cs="Arial"/>
          <w:b/>
        </w:rPr>
        <w:t xml:space="preserve">C </w:t>
      </w:r>
      <w:r w:rsidRPr="00A44DB8">
        <w:rPr>
          <w:rFonts w:ascii="Arial" w:hAnsi="Arial" w:cs="Arial"/>
          <w:b/>
          <w:vertAlign w:val="subscript"/>
        </w:rPr>
        <w:t>min</w:t>
      </w:r>
      <w:r w:rsidRPr="00A44DB8">
        <w:rPr>
          <w:rFonts w:ascii="Arial" w:hAnsi="Arial" w:cs="Arial"/>
          <w:sz w:val="20"/>
          <w:szCs w:val="20"/>
          <w:vertAlign w:val="subscript"/>
        </w:rPr>
        <w:t xml:space="preserve"> </w:t>
      </w:r>
      <w:r w:rsidRPr="00A44DB8">
        <w:rPr>
          <w:rFonts w:ascii="Arial" w:hAnsi="Arial" w:cs="Arial"/>
          <w:sz w:val="20"/>
          <w:szCs w:val="20"/>
          <w:vertAlign w:val="subscript"/>
        </w:rPr>
        <w:tab/>
      </w:r>
      <w:r w:rsidRPr="00A44DB8">
        <w:rPr>
          <w:rFonts w:ascii="Arial" w:hAnsi="Arial" w:cs="Arial"/>
          <w:sz w:val="20"/>
          <w:szCs w:val="20"/>
        </w:rPr>
        <w:t>– najniższa cena brutto spośród ocenianych ofert,</w:t>
      </w:r>
    </w:p>
    <w:p w14:paraId="18C12CCB" w14:textId="77777777" w:rsidR="00E06C64" w:rsidRPr="00A44DB8" w:rsidRDefault="00E06C64" w:rsidP="009E79AB">
      <w:pPr>
        <w:ind w:left="284" w:hanging="284"/>
        <w:jc w:val="both"/>
        <w:rPr>
          <w:rFonts w:ascii="Arial" w:hAnsi="Arial" w:cs="Arial"/>
          <w:sz w:val="20"/>
          <w:szCs w:val="20"/>
          <w:lang w:eastAsia="x-none"/>
        </w:rPr>
      </w:pPr>
      <w:r w:rsidRPr="00A44DB8">
        <w:rPr>
          <w:rFonts w:ascii="Arial" w:hAnsi="Arial" w:cs="Arial"/>
          <w:b/>
          <w:lang w:val="x-none" w:eastAsia="x-none"/>
        </w:rPr>
        <w:t xml:space="preserve">C </w:t>
      </w:r>
      <w:proofErr w:type="spellStart"/>
      <w:r w:rsidRPr="00A44DB8">
        <w:rPr>
          <w:rFonts w:ascii="Arial" w:hAnsi="Arial" w:cs="Arial"/>
          <w:b/>
          <w:vertAlign w:val="subscript"/>
          <w:lang w:val="x-none" w:eastAsia="x-none"/>
        </w:rPr>
        <w:t>bad</w:t>
      </w:r>
      <w:proofErr w:type="spellEnd"/>
      <w:r w:rsidRPr="00A44DB8">
        <w:rPr>
          <w:rFonts w:ascii="Arial" w:hAnsi="Arial" w:cs="Arial"/>
          <w:sz w:val="20"/>
          <w:szCs w:val="20"/>
          <w:lang w:val="x-none" w:eastAsia="x-none"/>
        </w:rPr>
        <w:t xml:space="preserve"> </w:t>
      </w:r>
      <w:r w:rsidRPr="00A44DB8">
        <w:rPr>
          <w:rFonts w:ascii="Arial" w:hAnsi="Arial" w:cs="Arial"/>
          <w:sz w:val="20"/>
          <w:szCs w:val="20"/>
          <w:lang w:eastAsia="x-none"/>
        </w:rPr>
        <w:tab/>
      </w:r>
      <w:r w:rsidRPr="00A44DB8">
        <w:rPr>
          <w:rFonts w:ascii="Arial" w:hAnsi="Arial" w:cs="Arial"/>
          <w:sz w:val="20"/>
          <w:szCs w:val="20"/>
          <w:lang w:val="x-none" w:eastAsia="x-none"/>
        </w:rPr>
        <w:t xml:space="preserve">– cena brutto </w:t>
      </w:r>
      <w:r w:rsidRPr="00A44DB8">
        <w:rPr>
          <w:rFonts w:ascii="Arial" w:hAnsi="Arial" w:cs="Arial"/>
          <w:sz w:val="20"/>
          <w:szCs w:val="20"/>
          <w:lang w:eastAsia="x-none"/>
        </w:rPr>
        <w:t>ocenianej</w:t>
      </w:r>
      <w:r w:rsidRPr="00A44DB8">
        <w:rPr>
          <w:rFonts w:ascii="Arial" w:hAnsi="Arial" w:cs="Arial"/>
          <w:sz w:val="20"/>
          <w:szCs w:val="20"/>
          <w:lang w:val="x-none" w:eastAsia="x-none"/>
        </w:rPr>
        <w:t xml:space="preserve"> oferty</w:t>
      </w:r>
      <w:r w:rsidRPr="00A44DB8">
        <w:rPr>
          <w:rFonts w:ascii="Arial" w:hAnsi="Arial" w:cs="Arial"/>
          <w:sz w:val="20"/>
          <w:szCs w:val="20"/>
          <w:lang w:eastAsia="x-none"/>
        </w:rPr>
        <w:t>.</w:t>
      </w:r>
    </w:p>
    <w:p w14:paraId="45E02137" w14:textId="77777777" w:rsidR="000E3AEB" w:rsidRPr="00A44DB8" w:rsidRDefault="000E3AEB" w:rsidP="009E79AB">
      <w:pPr>
        <w:spacing w:after="60"/>
        <w:ind w:left="284" w:hanging="284"/>
        <w:jc w:val="both"/>
        <w:rPr>
          <w:rFonts w:ascii="Arial" w:hAnsi="Arial" w:cs="Arial"/>
          <w:sz w:val="20"/>
          <w:szCs w:val="20"/>
        </w:rPr>
      </w:pPr>
    </w:p>
    <w:p w14:paraId="42672108" w14:textId="2F13134B" w:rsidR="00506318" w:rsidRPr="00A44DB8" w:rsidRDefault="00506318" w:rsidP="00506318">
      <w:pPr>
        <w:spacing w:after="60"/>
        <w:jc w:val="both"/>
        <w:rPr>
          <w:rFonts w:ascii="Arial" w:hAnsi="Arial" w:cs="Arial"/>
          <w:sz w:val="20"/>
          <w:szCs w:val="20"/>
          <w:u w:val="single"/>
        </w:rPr>
      </w:pPr>
      <w:r w:rsidRPr="00A44DB8">
        <w:rPr>
          <w:rFonts w:ascii="Arial" w:hAnsi="Arial" w:cs="Arial"/>
          <w:sz w:val="20"/>
          <w:szCs w:val="20"/>
        </w:rPr>
        <w:t xml:space="preserve">Zamawiający w kryterium „Cena” będzie przyznawał punkty na podstawie wypełnionego przez Wykonawcę </w:t>
      </w:r>
      <w:r w:rsidRPr="00A44DB8">
        <w:rPr>
          <w:rFonts w:ascii="Arial" w:hAnsi="Arial" w:cs="Arial"/>
          <w:bCs/>
          <w:sz w:val="20"/>
          <w:szCs w:val="20"/>
        </w:rPr>
        <w:t>wiersza</w:t>
      </w:r>
      <w:r w:rsidRPr="00A44DB8">
        <w:rPr>
          <w:rFonts w:ascii="Arial" w:hAnsi="Arial" w:cs="Arial"/>
          <w:b/>
          <w:bCs/>
          <w:sz w:val="20"/>
          <w:szCs w:val="20"/>
        </w:rPr>
        <w:t xml:space="preserve"> R</w:t>
      </w:r>
      <w:r w:rsidR="00B96494">
        <w:rPr>
          <w:rFonts w:ascii="Arial" w:hAnsi="Arial" w:cs="Arial"/>
          <w:b/>
          <w:bCs/>
          <w:sz w:val="20"/>
          <w:szCs w:val="20"/>
        </w:rPr>
        <w:t>azem wartość netto szkolenie nr 1 i 2</w:t>
      </w:r>
      <w:r w:rsidRPr="00A44DB8">
        <w:rPr>
          <w:rFonts w:ascii="Arial" w:hAnsi="Arial" w:cs="Arial"/>
          <w:b/>
          <w:bCs/>
          <w:sz w:val="20"/>
          <w:szCs w:val="20"/>
        </w:rPr>
        <w:t xml:space="preserve"> </w:t>
      </w:r>
      <w:r w:rsidR="00B96494">
        <w:rPr>
          <w:rFonts w:ascii="Arial" w:hAnsi="Arial" w:cs="Arial"/>
          <w:b/>
          <w:bCs/>
          <w:sz w:val="20"/>
          <w:szCs w:val="20"/>
        </w:rPr>
        <w:t xml:space="preserve">(zamówienie </w:t>
      </w:r>
      <w:r w:rsidRPr="00A44DB8">
        <w:rPr>
          <w:rFonts w:ascii="Arial" w:hAnsi="Arial" w:cs="Arial"/>
          <w:b/>
          <w:bCs/>
          <w:sz w:val="20"/>
          <w:szCs w:val="20"/>
        </w:rPr>
        <w:t>podstawa + opcja</w:t>
      </w:r>
      <w:r w:rsidR="00B96494">
        <w:rPr>
          <w:rFonts w:ascii="Arial" w:hAnsi="Arial" w:cs="Arial"/>
          <w:b/>
          <w:bCs/>
          <w:sz w:val="20"/>
          <w:szCs w:val="20"/>
        </w:rPr>
        <w:t>)</w:t>
      </w:r>
      <w:r w:rsidRPr="00A44DB8">
        <w:rPr>
          <w:rFonts w:ascii="Arial" w:hAnsi="Arial" w:cs="Arial"/>
          <w:b/>
          <w:bCs/>
          <w:sz w:val="20"/>
          <w:szCs w:val="20"/>
        </w:rPr>
        <w:t xml:space="preserve"> w zał. nr 2 do Ogłoszenia</w:t>
      </w:r>
      <w:r w:rsidRPr="00A44DB8">
        <w:rPr>
          <w:rFonts w:ascii="Arial" w:hAnsi="Arial" w:cs="Arial"/>
          <w:bCs/>
          <w:sz w:val="20"/>
          <w:szCs w:val="20"/>
        </w:rPr>
        <w:t xml:space="preserve"> – </w:t>
      </w:r>
      <w:r w:rsidRPr="00A44DB8">
        <w:rPr>
          <w:rFonts w:ascii="Arial" w:hAnsi="Arial" w:cs="Arial"/>
          <w:sz w:val="20"/>
          <w:szCs w:val="20"/>
        </w:rPr>
        <w:t>„Szczegółowa oferta cenowa</w:t>
      </w:r>
      <w:r w:rsidR="00B96494">
        <w:rPr>
          <w:rFonts w:ascii="Arial" w:hAnsi="Arial" w:cs="Arial"/>
          <w:bCs/>
          <w:snapToGrid w:val="0"/>
          <w:sz w:val="20"/>
          <w:szCs w:val="20"/>
        </w:rPr>
        <w:t>”.</w:t>
      </w:r>
    </w:p>
    <w:p w14:paraId="096B18E2" w14:textId="77777777" w:rsidR="00A43437" w:rsidRPr="00A44DB8" w:rsidRDefault="000E3AEB" w:rsidP="00F51B7E">
      <w:pPr>
        <w:ind w:left="284" w:hanging="284"/>
        <w:jc w:val="both"/>
        <w:rPr>
          <w:rFonts w:ascii="Arial" w:hAnsi="Arial" w:cs="Arial"/>
          <w:sz w:val="20"/>
          <w:szCs w:val="20"/>
        </w:rPr>
      </w:pPr>
      <w:r w:rsidRPr="00A44DB8">
        <w:rPr>
          <w:rFonts w:ascii="Arial" w:hAnsi="Arial" w:cs="Arial"/>
          <w:sz w:val="20"/>
          <w:szCs w:val="20"/>
        </w:rPr>
        <w:lastRenderedPageBreak/>
        <w:t>Oferta może otrzymać maksymalnie 100 punktów w kryterium „Cena”.</w:t>
      </w:r>
    </w:p>
    <w:p w14:paraId="6CA65BEF" w14:textId="77777777" w:rsidR="00282E6D" w:rsidRPr="00A44DB8" w:rsidRDefault="00282E6D" w:rsidP="00D069D7">
      <w:pPr>
        <w:pStyle w:val="Akapitzlist"/>
        <w:numPr>
          <w:ilvl w:val="0"/>
          <w:numId w:val="28"/>
        </w:numPr>
        <w:spacing w:after="60"/>
        <w:ind w:left="284" w:hanging="284"/>
        <w:contextualSpacing w:val="0"/>
        <w:jc w:val="both"/>
        <w:rPr>
          <w:rFonts w:ascii="Arial" w:hAnsi="Arial" w:cs="Arial"/>
          <w:b/>
          <w:i/>
          <w:sz w:val="20"/>
          <w:szCs w:val="20"/>
          <w:lang w:val="x-none"/>
        </w:rPr>
      </w:pPr>
      <w:r w:rsidRPr="00A44DB8">
        <w:rPr>
          <w:rFonts w:ascii="Arial" w:hAnsi="Arial" w:cs="Arial"/>
          <w:sz w:val="20"/>
          <w:szCs w:val="20"/>
        </w:rPr>
        <w:t>Wykonawca</w:t>
      </w:r>
      <w:r w:rsidRPr="00A44DB8">
        <w:rPr>
          <w:rFonts w:ascii="Arial" w:hAnsi="Arial" w:cs="Arial"/>
          <w:sz w:val="20"/>
          <w:szCs w:val="20"/>
          <w:lang w:val="x-none"/>
        </w:rPr>
        <w:t xml:space="preserve"> winien zapoznać się z całością </w:t>
      </w:r>
      <w:r w:rsidRPr="00A44DB8">
        <w:rPr>
          <w:rFonts w:ascii="Arial" w:hAnsi="Arial" w:cs="Arial"/>
          <w:sz w:val="20"/>
          <w:szCs w:val="20"/>
        </w:rPr>
        <w:t>Ogłoszenia</w:t>
      </w:r>
      <w:r w:rsidR="008E1128" w:rsidRPr="00A44DB8">
        <w:rPr>
          <w:rFonts w:ascii="Arial" w:hAnsi="Arial" w:cs="Arial"/>
          <w:sz w:val="20"/>
          <w:szCs w:val="20"/>
          <w:lang w:val="x-none"/>
        </w:rPr>
        <w:t xml:space="preserve"> wraz z</w:t>
      </w:r>
      <w:r w:rsidRPr="00A44DB8">
        <w:rPr>
          <w:rFonts w:ascii="Arial" w:hAnsi="Arial" w:cs="Arial"/>
          <w:sz w:val="20"/>
          <w:szCs w:val="20"/>
          <w:lang w:val="x-none"/>
        </w:rPr>
        <w:t xml:space="preserve"> </w:t>
      </w:r>
      <w:r w:rsidR="00045709" w:rsidRPr="00A44DB8">
        <w:rPr>
          <w:rFonts w:ascii="Arial" w:hAnsi="Arial" w:cs="Arial"/>
          <w:sz w:val="20"/>
          <w:szCs w:val="20"/>
          <w:lang w:val="x-none"/>
        </w:rPr>
        <w:t>załącznik</w:t>
      </w:r>
      <w:r w:rsidR="00045709" w:rsidRPr="00A44DB8">
        <w:rPr>
          <w:rFonts w:ascii="Arial" w:hAnsi="Arial" w:cs="Arial"/>
          <w:sz w:val="20"/>
          <w:szCs w:val="20"/>
        </w:rPr>
        <w:t>ami</w:t>
      </w:r>
      <w:r w:rsidR="00045709" w:rsidRPr="00A44DB8">
        <w:rPr>
          <w:rFonts w:ascii="Arial" w:hAnsi="Arial" w:cs="Arial"/>
          <w:sz w:val="20"/>
          <w:szCs w:val="20"/>
          <w:lang w:val="x-none"/>
        </w:rPr>
        <w:t>, któr</w:t>
      </w:r>
      <w:r w:rsidR="00045709" w:rsidRPr="00A44DB8">
        <w:rPr>
          <w:rFonts w:ascii="Arial" w:hAnsi="Arial" w:cs="Arial"/>
          <w:sz w:val="20"/>
          <w:szCs w:val="20"/>
        </w:rPr>
        <w:t>e</w:t>
      </w:r>
      <w:r w:rsidR="00045709" w:rsidRPr="00A44DB8">
        <w:rPr>
          <w:rFonts w:ascii="Arial" w:hAnsi="Arial" w:cs="Arial"/>
          <w:sz w:val="20"/>
          <w:szCs w:val="20"/>
          <w:lang w:val="x-none"/>
        </w:rPr>
        <w:t xml:space="preserve"> stanowi</w:t>
      </w:r>
      <w:r w:rsidR="00045709" w:rsidRPr="00A44DB8">
        <w:rPr>
          <w:rFonts w:ascii="Arial" w:hAnsi="Arial" w:cs="Arial"/>
          <w:sz w:val="20"/>
          <w:szCs w:val="20"/>
        </w:rPr>
        <w:t>ą</w:t>
      </w:r>
      <w:r w:rsidR="00045709" w:rsidRPr="00A44DB8">
        <w:rPr>
          <w:rFonts w:ascii="Arial" w:hAnsi="Arial" w:cs="Arial"/>
          <w:sz w:val="20"/>
          <w:szCs w:val="20"/>
          <w:lang w:val="x-none"/>
        </w:rPr>
        <w:t xml:space="preserve"> </w:t>
      </w:r>
      <w:r w:rsidR="00045709" w:rsidRPr="00A44DB8">
        <w:rPr>
          <w:rFonts w:ascii="Arial" w:hAnsi="Arial" w:cs="Arial"/>
          <w:sz w:val="20"/>
          <w:szCs w:val="20"/>
        </w:rPr>
        <w:t xml:space="preserve">jego </w:t>
      </w:r>
      <w:r w:rsidR="00045709" w:rsidRPr="00A44DB8">
        <w:rPr>
          <w:rFonts w:ascii="Arial" w:hAnsi="Arial" w:cs="Arial"/>
          <w:sz w:val="20"/>
          <w:szCs w:val="20"/>
          <w:lang w:val="x-none"/>
        </w:rPr>
        <w:t>integralną część.</w:t>
      </w:r>
    </w:p>
    <w:p w14:paraId="0EC66399" w14:textId="77777777" w:rsidR="0055127A" w:rsidRPr="004456E6" w:rsidRDefault="0055127A" w:rsidP="0055127A">
      <w:pPr>
        <w:numPr>
          <w:ilvl w:val="0"/>
          <w:numId w:val="49"/>
        </w:numPr>
        <w:spacing w:after="120"/>
        <w:ind w:left="284" w:hanging="284"/>
        <w:jc w:val="both"/>
        <w:rPr>
          <w:rFonts w:ascii="Arial" w:hAnsi="Arial" w:cs="Arial"/>
          <w:sz w:val="20"/>
          <w:szCs w:val="20"/>
          <w:lang w:val="x-none" w:eastAsia="x-none"/>
        </w:rPr>
      </w:pPr>
      <w:r w:rsidRPr="004456E6">
        <w:rPr>
          <w:rFonts w:ascii="Arial" w:hAnsi="Arial" w:cs="Arial"/>
          <w:sz w:val="20"/>
          <w:szCs w:val="20"/>
        </w:rPr>
        <w:t>Zamawiający</w:t>
      </w:r>
      <w:r w:rsidRPr="004456E6">
        <w:rPr>
          <w:rFonts w:ascii="Arial" w:hAnsi="Arial" w:cs="Arial"/>
          <w:sz w:val="20"/>
          <w:szCs w:val="20"/>
          <w:lang w:val="x-none"/>
        </w:rPr>
        <w:t xml:space="preserve"> poprawi w ofercie</w:t>
      </w:r>
      <w:r w:rsidRPr="004456E6">
        <w:rPr>
          <w:rFonts w:ascii="Arial" w:hAnsi="Arial" w:cs="Arial"/>
          <w:sz w:val="20"/>
          <w:szCs w:val="20"/>
        </w:rPr>
        <w:t>:</w:t>
      </w:r>
    </w:p>
    <w:p w14:paraId="6BE7ADA2" w14:textId="77777777" w:rsidR="0055127A" w:rsidRPr="004456E6" w:rsidRDefault="0055127A" w:rsidP="0055127A">
      <w:pPr>
        <w:pStyle w:val="Akapitzlist"/>
        <w:numPr>
          <w:ilvl w:val="0"/>
          <w:numId w:val="50"/>
        </w:numPr>
        <w:spacing w:after="120"/>
        <w:jc w:val="both"/>
        <w:rPr>
          <w:rFonts w:ascii="Arial" w:hAnsi="Arial" w:cs="Arial"/>
          <w:sz w:val="20"/>
          <w:szCs w:val="20"/>
          <w:lang w:val="x-none" w:eastAsia="x-none"/>
        </w:rPr>
      </w:pPr>
      <w:r w:rsidRPr="004456E6">
        <w:rPr>
          <w:rFonts w:ascii="Arial" w:hAnsi="Arial" w:cs="Arial"/>
          <w:sz w:val="20"/>
          <w:szCs w:val="20"/>
          <w:lang w:val="x-none"/>
        </w:rPr>
        <w:t>oczywiste omyłki pisarskie</w:t>
      </w:r>
      <w:r w:rsidRPr="004456E6">
        <w:rPr>
          <w:rFonts w:ascii="Arial" w:hAnsi="Arial" w:cs="Arial"/>
          <w:sz w:val="20"/>
          <w:szCs w:val="20"/>
        </w:rPr>
        <w:t xml:space="preserve">, </w:t>
      </w:r>
    </w:p>
    <w:p w14:paraId="31FD23E0" w14:textId="77777777" w:rsidR="0055127A" w:rsidRPr="004456E6" w:rsidRDefault="0055127A" w:rsidP="0055127A">
      <w:pPr>
        <w:pStyle w:val="Akapitzlist"/>
        <w:numPr>
          <w:ilvl w:val="0"/>
          <w:numId w:val="50"/>
        </w:numPr>
        <w:spacing w:after="120"/>
        <w:jc w:val="both"/>
        <w:rPr>
          <w:rFonts w:ascii="Arial" w:hAnsi="Arial" w:cs="Arial"/>
          <w:sz w:val="20"/>
          <w:szCs w:val="20"/>
          <w:lang w:val="x-none" w:eastAsia="x-none"/>
        </w:rPr>
      </w:pPr>
      <w:r w:rsidRPr="004456E6">
        <w:rPr>
          <w:rFonts w:ascii="Arial" w:hAnsi="Arial" w:cs="Arial"/>
          <w:sz w:val="20"/>
          <w:szCs w:val="20"/>
          <w:lang w:val="x-none"/>
        </w:rPr>
        <w:t>oczywiste omyłki rachunkowe</w:t>
      </w:r>
      <w:r w:rsidRPr="004456E6">
        <w:rPr>
          <w:rFonts w:ascii="Arial" w:hAnsi="Arial" w:cs="Arial"/>
          <w:sz w:val="20"/>
          <w:szCs w:val="20"/>
        </w:rPr>
        <w:t xml:space="preserve"> </w:t>
      </w:r>
      <w:r w:rsidRPr="004456E6">
        <w:rPr>
          <w:rFonts w:ascii="Arial" w:hAnsi="Arial" w:cs="Arial"/>
          <w:sz w:val="20"/>
          <w:szCs w:val="20"/>
          <w:lang w:val="x-none"/>
        </w:rPr>
        <w:t>z</w:t>
      </w:r>
      <w:r w:rsidRPr="004456E6">
        <w:rPr>
          <w:rFonts w:ascii="Arial" w:hAnsi="Arial" w:cs="Arial"/>
          <w:sz w:val="20"/>
          <w:szCs w:val="20"/>
        </w:rPr>
        <w:t> </w:t>
      </w:r>
      <w:r w:rsidRPr="004456E6">
        <w:rPr>
          <w:rFonts w:ascii="Arial" w:hAnsi="Arial" w:cs="Arial"/>
          <w:sz w:val="20"/>
          <w:szCs w:val="20"/>
          <w:lang w:val="x-none"/>
        </w:rPr>
        <w:t>uwzględnieniem konsekwencji rachunkowych dokonanych poprawek</w:t>
      </w:r>
      <w:r w:rsidRPr="004456E6">
        <w:rPr>
          <w:rFonts w:ascii="Arial" w:hAnsi="Arial" w:cs="Arial"/>
          <w:sz w:val="20"/>
          <w:szCs w:val="20"/>
        </w:rPr>
        <w:t xml:space="preserve">, </w:t>
      </w:r>
    </w:p>
    <w:p w14:paraId="57562450" w14:textId="77777777" w:rsidR="0055127A" w:rsidRPr="004456E6" w:rsidRDefault="0055127A" w:rsidP="0055127A">
      <w:pPr>
        <w:pStyle w:val="Akapitzlist"/>
        <w:numPr>
          <w:ilvl w:val="0"/>
          <w:numId w:val="50"/>
        </w:numPr>
        <w:contextualSpacing w:val="0"/>
        <w:jc w:val="both"/>
        <w:rPr>
          <w:rFonts w:ascii="Arial" w:hAnsi="Arial" w:cs="Arial"/>
          <w:sz w:val="20"/>
          <w:szCs w:val="20"/>
          <w:lang w:val="x-none" w:eastAsia="x-none"/>
        </w:rPr>
      </w:pPr>
      <w:r w:rsidRPr="004456E6">
        <w:rPr>
          <w:rFonts w:ascii="Arial" w:hAnsi="Arial" w:cs="Arial"/>
          <w:sz w:val="20"/>
          <w:szCs w:val="20"/>
          <w:lang w:val="x-none" w:eastAsia="x-none"/>
        </w:rPr>
        <w:t xml:space="preserve">inne omyłki polegające na niezgodności oferty </w:t>
      </w:r>
      <w:r w:rsidRPr="004456E6">
        <w:rPr>
          <w:rFonts w:ascii="Arial" w:hAnsi="Arial" w:cs="Arial"/>
          <w:sz w:val="20"/>
          <w:szCs w:val="20"/>
          <w:lang w:eastAsia="x-none"/>
        </w:rPr>
        <w:t>z niniejszym Ogłoszeniem</w:t>
      </w:r>
      <w:r w:rsidRPr="004456E6">
        <w:rPr>
          <w:rFonts w:ascii="Arial" w:hAnsi="Arial" w:cs="Arial"/>
          <w:sz w:val="20"/>
          <w:szCs w:val="20"/>
          <w:lang w:val="x-none" w:eastAsia="x-none"/>
        </w:rPr>
        <w:t>, niepowodujące istotnych zmian w treści oferty</w:t>
      </w:r>
      <w:r w:rsidRPr="004456E6">
        <w:rPr>
          <w:rFonts w:ascii="Arial" w:hAnsi="Arial" w:cs="Arial"/>
          <w:sz w:val="20"/>
          <w:szCs w:val="20"/>
          <w:lang w:eastAsia="x-none"/>
        </w:rPr>
        <w:t xml:space="preserve"> </w:t>
      </w:r>
      <w:r w:rsidRPr="004456E6">
        <w:rPr>
          <w:rFonts w:ascii="Arial" w:hAnsi="Arial" w:cs="Arial"/>
          <w:sz w:val="20"/>
          <w:szCs w:val="20"/>
          <w:lang w:val="x-none" w:eastAsia="x-none"/>
        </w:rPr>
        <w:t xml:space="preserve">niezwłocznie zawiadamiając o tym Wykonawcę, którego oferta została poprawiona. </w:t>
      </w:r>
    </w:p>
    <w:p w14:paraId="1EBBE609" w14:textId="77777777" w:rsidR="0055127A" w:rsidRPr="004456E6" w:rsidRDefault="0055127A" w:rsidP="0055127A">
      <w:pPr>
        <w:jc w:val="both"/>
        <w:rPr>
          <w:rFonts w:ascii="Arial" w:hAnsi="Arial" w:cs="Arial"/>
          <w:sz w:val="20"/>
          <w:szCs w:val="20"/>
          <w:lang w:val="x-none" w:eastAsia="x-none"/>
        </w:rPr>
      </w:pPr>
    </w:p>
    <w:p w14:paraId="297499FF" w14:textId="77777777" w:rsidR="0055127A" w:rsidRPr="004456E6" w:rsidRDefault="0055127A" w:rsidP="0055127A">
      <w:pPr>
        <w:spacing w:after="120"/>
        <w:jc w:val="both"/>
        <w:rPr>
          <w:rFonts w:ascii="Arial" w:hAnsi="Arial" w:cs="Arial"/>
          <w:sz w:val="20"/>
          <w:szCs w:val="20"/>
          <w:lang w:eastAsia="x-none"/>
        </w:rPr>
      </w:pPr>
      <w:r w:rsidRPr="004456E6">
        <w:rPr>
          <w:rFonts w:ascii="Arial" w:hAnsi="Arial" w:cs="Arial"/>
          <w:sz w:val="20"/>
          <w:szCs w:val="20"/>
          <w:lang w:eastAsia="x-none"/>
        </w:rPr>
        <w:t xml:space="preserve">W przypadku, o którym mowa w pkt 3 lit. „c” zamawiający wyznacza wykonawcy termin na wyrażenie zgody na poprawienie w ofercie omyłki lub zakwestionowanie jej poprawienia. Brak odpowiedzi </w:t>
      </w:r>
      <w:r w:rsidRPr="004456E6">
        <w:rPr>
          <w:rFonts w:ascii="Arial" w:hAnsi="Arial" w:cs="Arial"/>
          <w:sz w:val="20"/>
          <w:szCs w:val="20"/>
          <w:lang w:eastAsia="x-none"/>
        </w:rPr>
        <w:br/>
        <w:t>w wyznaczonym terminie uznaje się za wyrażenie zgody na poprawienie omyłki.</w:t>
      </w:r>
    </w:p>
    <w:p w14:paraId="5D2776FE" w14:textId="77777777" w:rsidR="0005661A" w:rsidRDefault="004B5DAD" w:rsidP="00D069D7">
      <w:pPr>
        <w:pStyle w:val="Akapitzlist"/>
        <w:numPr>
          <w:ilvl w:val="0"/>
          <w:numId w:val="28"/>
        </w:numPr>
        <w:spacing w:after="60"/>
        <w:ind w:left="284" w:hanging="284"/>
        <w:contextualSpacing w:val="0"/>
        <w:jc w:val="both"/>
        <w:rPr>
          <w:rFonts w:ascii="Arial" w:hAnsi="Arial" w:cs="Arial"/>
          <w:sz w:val="20"/>
          <w:szCs w:val="20"/>
          <w:lang w:val="x-none" w:eastAsia="x-none"/>
        </w:rPr>
      </w:pPr>
      <w:r w:rsidRPr="00A44DB8">
        <w:rPr>
          <w:rFonts w:ascii="Arial" w:hAnsi="Arial" w:cs="Arial"/>
          <w:sz w:val="20"/>
          <w:szCs w:val="20"/>
          <w:lang w:val="x-none" w:eastAsia="x-none"/>
        </w:rPr>
        <w:t xml:space="preserve">Jeżeli zaoferowana w ofercie cena wyda się Zamawiającemu rażąco niska i </w:t>
      </w:r>
      <w:r w:rsidRPr="00A44DB8">
        <w:rPr>
          <w:rFonts w:ascii="Arial" w:hAnsi="Arial" w:cs="Arial"/>
          <w:sz w:val="20"/>
          <w:szCs w:val="20"/>
          <w:u w:val="single"/>
          <w:lang w:val="x-none" w:eastAsia="x-none"/>
        </w:rPr>
        <w:t>będzie budzić wątpliwości Zamawiającego co do możliwości wykonania zamówienia</w:t>
      </w:r>
      <w:r w:rsidRPr="00A44DB8">
        <w:rPr>
          <w:rFonts w:ascii="Arial" w:hAnsi="Arial" w:cs="Arial"/>
          <w:sz w:val="20"/>
          <w:szCs w:val="20"/>
          <w:lang w:val="x-none" w:eastAsia="x-none"/>
        </w:rPr>
        <w:t>, Zamawiający może wezwać Wykonawcę do wyjaśnienia rażąco niskiej ceny.</w:t>
      </w:r>
    </w:p>
    <w:p w14:paraId="3A1F2C7D" w14:textId="77777777" w:rsidR="0055127A" w:rsidRPr="004456E6" w:rsidRDefault="0055127A" w:rsidP="0055127A">
      <w:pPr>
        <w:numPr>
          <w:ilvl w:val="0"/>
          <w:numId w:val="28"/>
        </w:numPr>
        <w:spacing w:after="120"/>
        <w:jc w:val="both"/>
        <w:rPr>
          <w:rFonts w:ascii="Arial" w:hAnsi="Arial" w:cs="Arial"/>
          <w:sz w:val="20"/>
          <w:szCs w:val="20"/>
          <w:lang w:val="x-none" w:eastAsia="x-none"/>
        </w:rPr>
      </w:pPr>
      <w:r w:rsidRPr="004456E6">
        <w:rPr>
          <w:rFonts w:ascii="Arial" w:hAnsi="Arial" w:cs="Arial"/>
          <w:sz w:val="20"/>
          <w:szCs w:val="20"/>
          <w:lang w:eastAsia="x-none"/>
        </w:rPr>
        <w:t xml:space="preserve">Obowiązek wykazania, że oferta nie zawiera rażąco niskiej ceny spoczywa na Wykonawcy. Odrzuceniu jako oferta z rażąco niską ceną podlega oferta Wykonawcy, który nie udzielił wyjaśnień w wyznaczonym terminie, lub jeżeli złożone wyjaśnienia nie uzasadniają podanej w ofercie ceny. </w:t>
      </w:r>
    </w:p>
    <w:p w14:paraId="605C590B" w14:textId="77777777" w:rsidR="000E3AEB" w:rsidRPr="00A44DB8" w:rsidRDefault="00341683" w:rsidP="00D069D7">
      <w:pPr>
        <w:numPr>
          <w:ilvl w:val="0"/>
          <w:numId w:val="28"/>
        </w:numPr>
        <w:spacing w:after="60"/>
        <w:ind w:left="284" w:hanging="284"/>
        <w:jc w:val="both"/>
        <w:rPr>
          <w:rFonts w:ascii="Arial" w:hAnsi="Arial" w:cs="Arial"/>
          <w:sz w:val="20"/>
          <w:szCs w:val="20"/>
          <w:lang w:val="x-none" w:eastAsia="x-none"/>
        </w:rPr>
      </w:pPr>
      <w:r w:rsidRPr="00A44DB8">
        <w:rPr>
          <w:rFonts w:ascii="Arial" w:hAnsi="Arial" w:cs="Arial"/>
          <w:sz w:val="20"/>
          <w:szCs w:val="20"/>
          <w:lang w:eastAsia="x-none"/>
        </w:rPr>
        <w:t xml:space="preserve">W przypadku, </w:t>
      </w:r>
      <w:r w:rsidR="000E3AEB" w:rsidRPr="00A44DB8">
        <w:rPr>
          <w:rFonts w:ascii="Arial" w:hAnsi="Arial" w:cs="Arial"/>
          <w:sz w:val="20"/>
          <w:szCs w:val="20"/>
          <w:lang w:eastAsia="x-none"/>
        </w:rPr>
        <w:t xml:space="preserve">jeżeli Zamawiający poweźmie wątpliwości co do możliwości wykonania zamówienia przez Wykonawcę, którego oferta została oceniona jako najkorzystniejsza, może wezwać Wykonawcę do wyjaśnienia dowolnych elementów budzących wątpliwości Zamawiającego. </w:t>
      </w:r>
    </w:p>
    <w:p w14:paraId="51D0E851" w14:textId="77777777" w:rsidR="001A0B9D" w:rsidRPr="00A44DB8" w:rsidRDefault="001A0B9D" w:rsidP="00A963B5">
      <w:pPr>
        <w:numPr>
          <w:ilvl w:val="0"/>
          <w:numId w:val="28"/>
        </w:numPr>
        <w:ind w:left="284" w:hanging="284"/>
        <w:jc w:val="both"/>
        <w:rPr>
          <w:rFonts w:ascii="Arial" w:hAnsi="Arial" w:cs="Arial"/>
          <w:sz w:val="20"/>
          <w:szCs w:val="20"/>
          <w:lang w:val="x-none" w:eastAsia="x-none"/>
        </w:rPr>
      </w:pPr>
      <w:r w:rsidRPr="00A44DB8">
        <w:rPr>
          <w:rFonts w:ascii="Arial" w:hAnsi="Arial" w:cs="Arial"/>
          <w:sz w:val="20"/>
          <w:szCs w:val="20"/>
          <w:lang w:val="x-none"/>
        </w:rPr>
        <w:t>Zamawiający odrzuci ofertę Wykonawcy, w przypadku gdy:</w:t>
      </w:r>
    </w:p>
    <w:p w14:paraId="3D078D1F" w14:textId="77777777" w:rsidR="008C1A21" w:rsidRPr="004456E6" w:rsidRDefault="008C1A21" w:rsidP="008C1A21">
      <w:pPr>
        <w:numPr>
          <w:ilvl w:val="0"/>
          <w:numId w:val="6"/>
        </w:numPr>
        <w:ind w:left="709" w:hanging="283"/>
        <w:jc w:val="both"/>
        <w:rPr>
          <w:rFonts w:ascii="Arial" w:hAnsi="Arial" w:cs="Arial"/>
          <w:sz w:val="20"/>
          <w:szCs w:val="20"/>
        </w:rPr>
      </w:pPr>
      <w:r w:rsidRPr="004456E6">
        <w:rPr>
          <w:rFonts w:ascii="Arial" w:hAnsi="Arial" w:cs="Arial"/>
          <w:sz w:val="20"/>
          <w:szCs w:val="20"/>
        </w:rPr>
        <w:t>oferta zawiera rażąco niską cenę,</w:t>
      </w:r>
    </w:p>
    <w:p w14:paraId="65BDAD4F" w14:textId="77777777" w:rsidR="008C1A21" w:rsidRPr="004456E6" w:rsidRDefault="008C1A21" w:rsidP="008C1A21">
      <w:pPr>
        <w:numPr>
          <w:ilvl w:val="0"/>
          <w:numId w:val="6"/>
        </w:numPr>
        <w:ind w:left="709" w:hanging="283"/>
        <w:jc w:val="both"/>
        <w:rPr>
          <w:rFonts w:ascii="Arial" w:hAnsi="Arial" w:cs="Arial"/>
          <w:sz w:val="20"/>
          <w:szCs w:val="20"/>
        </w:rPr>
      </w:pPr>
      <w:r w:rsidRPr="004456E6">
        <w:rPr>
          <w:rFonts w:ascii="Arial" w:hAnsi="Arial" w:cs="Arial"/>
          <w:sz w:val="20"/>
          <w:szCs w:val="20"/>
        </w:rPr>
        <w:t>Wykonawca nie złoży wyjaśnień dotyczących treści oferty,</w:t>
      </w:r>
    </w:p>
    <w:p w14:paraId="38AEA1BE" w14:textId="77777777" w:rsidR="008C1A21" w:rsidRPr="004456E6" w:rsidRDefault="008C1A21" w:rsidP="008C1A21">
      <w:pPr>
        <w:numPr>
          <w:ilvl w:val="0"/>
          <w:numId w:val="6"/>
        </w:numPr>
        <w:ind w:left="709" w:hanging="283"/>
        <w:jc w:val="both"/>
        <w:rPr>
          <w:rFonts w:ascii="Arial" w:hAnsi="Arial" w:cs="Arial"/>
          <w:sz w:val="20"/>
          <w:szCs w:val="20"/>
        </w:rPr>
      </w:pPr>
      <w:r w:rsidRPr="004456E6">
        <w:rPr>
          <w:rFonts w:ascii="Arial" w:hAnsi="Arial" w:cs="Arial"/>
          <w:sz w:val="20"/>
          <w:szCs w:val="20"/>
        </w:rPr>
        <w:t xml:space="preserve">po jednokrotnym wezwaniu przez Zamawiającego, Wykonawca nie złoży lub nie uzupełni dokumentów, o których mowa w dziale </w:t>
      </w:r>
      <w:r>
        <w:rPr>
          <w:rFonts w:ascii="Arial" w:hAnsi="Arial" w:cs="Arial"/>
          <w:sz w:val="20"/>
          <w:szCs w:val="20"/>
        </w:rPr>
        <w:t xml:space="preserve">VA i/lub dziale </w:t>
      </w:r>
      <w:r w:rsidRPr="004456E6">
        <w:rPr>
          <w:rFonts w:ascii="Arial" w:hAnsi="Arial" w:cs="Arial"/>
          <w:sz w:val="20"/>
          <w:szCs w:val="20"/>
        </w:rPr>
        <w:t xml:space="preserve">VI A niniejszego Ogłoszenia, </w:t>
      </w:r>
      <w:r>
        <w:rPr>
          <w:rFonts w:ascii="Arial" w:hAnsi="Arial" w:cs="Arial"/>
          <w:sz w:val="20"/>
          <w:szCs w:val="20"/>
        </w:rPr>
        <w:br/>
      </w:r>
      <w:r w:rsidRPr="004456E6">
        <w:rPr>
          <w:rFonts w:ascii="Arial" w:hAnsi="Arial" w:cs="Arial"/>
          <w:sz w:val="20"/>
          <w:szCs w:val="20"/>
        </w:rPr>
        <w:t>w wyznaczonym przez Zamawiającego terminie</w:t>
      </w:r>
    </w:p>
    <w:p w14:paraId="1E7FBB09" w14:textId="77777777" w:rsidR="008C1A21" w:rsidRPr="004456E6" w:rsidRDefault="008C1A21" w:rsidP="008C1A21">
      <w:pPr>
        <w:numPr>
          <w:ilvl w:val="0"/>
          <w:numId w:val="6"/>
        </w:numPr>
        <w:ind w:left="709" w:hanging="283"/>
        <w:jc w:val="both"/>
        <w:rPr>
          <w:rFonts w:ascii="Arial" w:hAnsi="Arial" w:cs="Arial"/>
          <w:sz w:val="20"/>
          <w:szCs w:val="20"/>
        </w:rPr>
      </w:pPr>
      <w:r w:rsidRPr="004456E6">
        <w:rPr>
          <w:rFonts w:ascii="Arial" w:hAnsi="Arial" w:cs="Arial"/>
          <w:sz w:val="20"/>
          <w:szCs w:val="20"/>
        </w:rPr>
        <w:t>treść oferty nie odpowiada treści ogłoszenia,</w:t>
      </w:r>
    </w:p>
    <w:p w14:paraId="253706E9" w14:textId="77777777" w:rsidR="008C1A21" w:rsidRPr="004456E6" w:rsidRDefault="008C1A21" w:rsidP="008C1A21">
      <w:pPr>
        <w:numPr>
          <w:ilvl w:val="0"/>
          <w:numId w:val="6"/>
        </w:numPr>
        <w:ind w:left="709" w:hanging="283"/>
        <w:jc w:val="both"/>
        <w:rPr>
          <w:rFonts w:ascii="Arial" w:hAnsi="Arial" w:cs="Arial"/>
          <w:sz w:val="20"/>
          <w:szCs w:val="20"/>
        </w:rPr>
      </w:pPr>
      <w:r w:rsidRPr="004456E6">
        <w:rPr>
          <w:rFonts w:ascii="Arial" w:hAnsi="Arial" w:cs="Arial"/>
          <w:sz w:val="20"/>
          <w:szCs w:val="20"/>
        </w:rPr>
        <w:t>oferta jest nieważna na podstawie odrębnych przepisów,</w:t>
      </w:r>
    </w:p>
    <w:p w14:paraId="4B10ECCA" w14:textId="77777777" w:rsidR="008C1A21" w:rsidRPr="004456E6" w:rsidRDefault="008C1A21" w:rsidP="008C1A21">
      <w:pPr>
        <w:numPr>
          <w:ilvl w:val="0"/>
          <w:numId w:val="6"/>
        </w:numPr>
        <w:ind w:left="709" w:hanging="283"/>
        <w:jc w:val="both"/>
        <w:rPr>
          <w:rFonts w:ascii="Arial" w:hAnsi="Arial" w:cs="Arial"/>
          <w:sz w:val="20"/>
          <w:szCs w:val="20"/>
        </w:rPr>
      </w:pPr>
      <w:r w:rsidRPr="004456E6">
        <w:rPr>
          <w:rFonts w:ascii="Arial" w:hAnsi="Arial" w:cs="Arial"/>
          <w:sz w:val="20"/>
          <w:szCs w:val="20"/>
        </w:rPr>
        <w:t>została złożona przez Wykonawcę wykluczonego z udziału w postępowaniu,</w:t>
      </w:r>
    </w:p>
    <w:p w14:paraId="6358DA8C" w14:textId="77777777" w:rsidR="008C1A21" w:rsidRPr="004456E6" w:rsidRDefault="008C1A21" w:rsidP="008C1A21">
      <w:pPr>
        <w:numPr>
          <w:ilvl w:val="0"/>
          <w:numId w:val="6"/>
        </w:numPr>
        <w:ind w:left="709" w:hanging="283"/>
        <w:jc w:val="both"/>
        <w:rPr>
          <w:rFonts w:ascii="Arial" w:hAnsi="Arial" w:cs="Arial"/>
          <w:sz w:val="20"/>
          <w:szCs w:val="20"/>
        </w:rPr>
      </w:pPr>
      <w:r w:rsidRPr="004456E6">
        <w:rPr>
          <w:rFonts w:ascii="Arial" w:hAnsi="Arial" w:cs="Arial"/>
          <w:sz w:val="20"/>
          <w:szCs w:val="20"/>
        </w:rPr>
        <w:t xml:space="preserve">została złożona przez Wykonawcę niespełniającego warunków udziału w przetargu. </w:t>
      </w:r>
    </w:p>
    <w:p w14:paraId="62C50C8A" w14:textId="77777777" w:rsidR="008C1A21" w:rsidRPr="004456E6" w:rsidRDefault="008C1A21" w:rsidP="008C1A21">
      <w:pPr>
        <w:numPr>
          <w:ilvl w:val="0"/>
          <w:numId w:val="6"/>
        </w:numPr>
        <w:ind w:left="709" w:hanging="284"/>
        <w:jc w:val="both"/>
        <w:rPr>
          <w:rFonts w:ascii="Arial" w:hAnsi="Arial" w:cs="Arial"/>
          <w:sz w:val="20"/>
          <w:szCs w:val="20"/>
        </w:rPr>
      </w:pPr>
      <w:r w:rsidRPr="004456E6">
        <w:rPr>
          <w:rFonts w:ascii="Arial" w:hAnsi="Arial" w:cs="Arial"/>
          <w:sz w:val="20"/>
          <w:szCs w:val="20"/>
        </w:rPr>
        <w:t>nie będą wycenione wszystkie pozycje druku „</w:t>
      </w:r>
      <w:r>
        <w:rPr>
          <w:rFonts w:ascii="Arial" w:hAnsi="Arial" w:cs="Arial"/>
          <w:sz w:val="20"/>
          <w:szCs w:val="20"/>
        </w:rPr>
        <w:t>Szczegółowa oferta cenowa</w:t>
      </w:r>
      <w:r w:rsidRPr="004456E6">
        <w:rPr>
          <w:rFonts w:ascii="Arial" w:hAnsi="Arial" w:cs="Arial"/>
          <w:sz w:val="20"/>
          <w:szCs w:val="20"/>
        </w:rPr>
        <w:t>”,</w:t>
      </w:r>
    </w:p>
    <w:p w14:paraId="3C7F089D" w14:textId="77777777" w:rsidR="008C1A21" w:rsidRPr="004456E6" w:rsidRDefault="008C1A21" w:rsidP="008C1A21">
      <w:pPr>
        <w:numPr>
          <w:ilvl w:val="0"/>
          <w:numId w:val="6"/>
        </w:numPr>
        <w:ind w:left="709" w:hanging="284"/>
        <w:jc w:val="both"/>
        <w:rPr>
          <w:rFonts w:ascii="Arial" w:hAnsi="Arial" w:cs="Arial"/>
          <w:sz w:val="20"/>
          <w:szCs w:val="20"/>
        </w:rPr>
      </w:pPr>
      <w:r w:rsidRPr="004456E6">
        <w:rPr>
          <w:rFonts w:ascii="Arial" w:hAnsi="Arial" w:cs="Arial"/>
          <w:sz w:val="20"/>
          <w:szCs w:val="20"/>
        </w:rPr>
        <w:t>wykonawca złożył w ofercie nieprawdziwe oświadczenia lub przedstawił nieprawdziwe informacje mające wpływ na wybór oferty,</w:t>
      </w:r>
    </w:p>
    <w:p w14:paraId="707A39E3" w14:textId="77777777" w:rsidR="008C1A21" w:rsidRPr="004456E6" w:rsidRDefault="008C1A21" w:rsidP="008C1A21">
      <w:pPr>
        <w:numPr>
          <w:ilvl w:val="0"/>
          <w:numId w:val="6"/>
        </w:numPr>
        <w:ind w:left="709" w:hanging="284"/>
        <w:jc w:val="both"/>
        <w:rPr>
          <w:rFonts w:ascii="Arial" w:hAnsi="Arial" w:cs="Arial"/>
          <w:sz w:val="20"/>
          <w:szCs w:val="20"/>
        </w:rPr>
      </w:pPr>
      <w:r w:rsidRPr="004456E6">
        <w:rPr>
          <w:rFonts w:ascii="Arial" w:hAnsi="Arial" w:cs="Arial"/>
          <w:sz w:val="20"/>
          <w:szCs w:val="20"/>
        </w:rPr>
        <w:t xml:space="preserve">oferta została złożona przez Wykonawcę, który złożył więcej niż jedną ofertę na każde z zadań, </w:t>
      </w:r>
      <w:r w:rsidRPr="004456E6">
        <w:rPr>
          <w:rFonts w:ascii="Arial" w:hAnsi="Arial" w:cs="Arial"/>
          <w:sz w:val="20"/>
          <w:szCs w:val="20"/>
        </w:rPr>
        <w:br/>
        <w:t>z uwzględnieniem ofert składanych wspólnie z innymi wykonawcami,</w:t>
      </w:r>
    </w:p>
    <w:p w14:paraId="1C0BA4EA" w14:textId="77777777" w:rsidR="008C1A21" w:rsidRPr="004456E6" w:rsidRDefault="008C1A21" w:rsidP="008C1A21">
      <w:pPr>
        <w:numPr>
          <w:ilvl w:val="0"/>
          <w:numId w:val="6"/>
        </w:numPr>
        <w:ind w:left="709" w:hanging="284"/>
        <w:jc w:val="both"/>
        <w:rPr>
          <w:rFonts w:ascii="Arial" w:hAnsi="Arial" w:cs="Arial"/>
          <w:sz w:val="20"/>
          <w:szCs w:val="20"/>
        </w:rPr>
      </w:pPr>
      <w:r w:rsidRPr="004456E6">
        <w:rPr>
          <w:rFonts w:ascii="Arial" w:hAnsi="Arial" w:cs="Arial"/>
          <w:sz w:val="20"/>
          <w:szCs w:val="20"/>
        </w:rPr>
        <w:t>wykonawca nie wyraził zgody na przedłużenie terminu związania ofertą,</w:t>
      </w:r>
    </w:p>
    <w:p w14:paraId="05C26AC5" w14:textId="77777777" w:rsidR="008C1A21" w:rsidRDefault="008C1A21" w:rsidP="008C1A21">
      <w:pPr>
        <w:numPr>
          <w:ilvl w:val="0"/>
          <w:numId w:val="6"/>
        </w:numPr>
        <w:ind w:left="709" w:hanging="284"/>
        <w:jc w:val="both"/>
        <w:rPr>
          <w:rFonts w:ascii="Arial" w:hAnsi="Arial" w:cs="Arial"/>
          <w:sz w:val="20"/>
          <w:szCs w:val="20"/>
        </w:rPr>
      </w:pPr>
      <w:r w:rsidRPr="004456E6">
        <w:rPr>
          <w:rFonts w:ascii="Arial" w:hAnsi="Arial" w:cs="Arial"/>
          <w:sz w:val="20"/>
          <w:szCs w:val="20"/>
        </w:rPr>
        <w:t>Wykonawca w wyznaczonym terminie zakwestionował poprawienie omyłki, o której mowa w pkt 3 lit. „c”.</w:t>
      </w:r>
    </w:p>
    <w:p w14:paraId="0E86BF2B" w14:textId="77777777" w:rsidR="008C1A21" w:rsidRDefault="008C1A21" w:rsidP="008C1A21">
      <w:pPr>
        <w:numPr>
          <w:ilvl w:val="0"/>
          <w:numId w:val="6"/>
        </w:numPr>
        <w:ind w:left="709" w:hanging="284"/>
        <w:jc w:val="both"/>
        <w:rPr>
          <w:rFonts w:ascii="Arial" w:hAnsi="Arial" w:cs="Arial"/>
          <w:sz w:val="20"/>
          <w:szCs w:val="20"/>
        </w:rPr>
      </w:pPr>
      <w:r>
        <w:rPr>
          <w:rFonts w:ascii="Arial" w:hAnsi="Arial" w:cs="Arial"/>
          <w:sz w:val="20"/>
          <w:szCs w:val="20"/>
        </w:rPr>
        <w:t>oferta została złożona po terminie składania ofert,</w:t>
      </w:r>
    </w:p>
    <w:p w14:paraId="62607F8E" w14:textId="77777777" w:rsidR="008C1A21" w:rsidRDefault="008C1A21" w:rsidP="008C1A21">
      <w:pPr>
        <w:numPr>
          <w:ilvl w:val="0"/>
          <w:numId w:val="6"/>
        </w:numPr>
        <w:ind w:left="709" w:hanging="284"/>
        <w:jc w:val="both"/>
        <w:rPr>
          <w:rFonts w:ascii="Arial" w:hAnsi="Arial" w:cs="Arial"/>
          <w:sz w:val="20"/>
          <w:szCs w:val="20"/>
        </w:rPr>
      </w:pPr>
      <w:r>
        <w:rPr>
          <w:rFonts w:ascii="Arial" w:hAnsi="Arial" w:cs="Arial"/>
          <w:sz w:val="20"/>
          <w:szCs w:val="20"/>
        </w:rPr>
        <w:t>oferta została złożona niezgodnie z wymaganiami Zamawiającego wskazanymi w niniejszym Ogłoszeniu,</w:t>
      </w:r>
    </w:p>
    <w:p w14:paraId="2B0A4780" w14:textId="77777777" w:rsidR="008C1A21" w:rsidRPr="00EF171B" w:rsidRDefault="008C1A21" w:rsidP="008C1A21">
      <w:pPr>
        <w:numPr>
          <w:ilvl w:val="0"/>
          <w:numId w:val="6"/>
        </w:numPr>
        <w:ind w:left="709" w:hanging="284"/>
        <w:jc w:val="both"/>
        <w:rPr>
          <w:rFonts w:ascii="Arial" w:hAnsi="Arial" w:cs="Arial"/>
          <w:sz w:val="20"/>
          <w:szCs w:val="20"/>
        </w:rPr>
      </w:pPr>
      <w:r>
        <w:rPr>
          <w:rFonts w:ascii="Arial" w:hAnsi="Arial" w:cs="Arial"/>
          <w:sz w:val="20"/>
          <w:szCs w:val="20"/>
        </w:rPr>
        <w:t>oferta zawiera błędy w obliczeniu ceny.</w:t>
      </w:r>
    </w:p>
    <w:p w14:paraId="6A876AC4" w14:textId="77777777" w:rsidR="00282E6D" w:rsidRPr="00A44DB8" w:rsidRDefault="004B1D7A" w:rsidP="00D069D7">
      <w:pPr>
        <w:numPr>
          <w:ilvl w:val="0"/>
          <w:numId w:val="28"/>
        </w:numPr>
        <w:spacing w:after="60"/>
        <w:ind w:left="284" w:hanging="284"/>
        <w:jc w:val="both"/>
        <w:rPr>
          <w:rFonts w:ascii="Arial" w:hAnsi="Arial" w:cs="Arial"/>
          <w:sz w:val="20"/>
          <w:szCs w:val="20"/>
        </w:rPr>
      </w:pPr>
      <w:r w:rsidRPr="00A44DB8">
        <w:rPr>
          <w:rFonts w:ascii="Arial" w:hAnsi="Arial" w:cs="Arial"/>
          <w:sz w:val="20"/>
          <w:szCs w:val="20"/>
        </w:rPr>
        <w:t xml:space="preserve">Zamawiający udzieli zamówienia Wykonawcy, którego oferta odpowiada wszystkim wymaganiom określonym w Ogłoszeniu wraz z </w:t>
      </w:r>
      <w:r w:rsidR="0044151A" w:rsidRPr="00A44DB8">
        <w:rPr>
          <w:rFonts w:ascii="Arial" w:hAnsi="Arial" w:cs="Arial"/>
          <w:sz w:val="20"/>
          <w:szCs w:val="20"/>
        </w:rPr>
        <w:t xml:space="preserve">załącznikami i została oceniona, </w:t>
      </w:r>
      <w:r w:rsidRPr="00A44DB8">
        <w:rPr>
          <w:rFonts w:ascii="Arial" w:hAnsi="Arial" w:cs="Arial"/>
          <w:sz w:val="20"/>
          <w:szCs w:val="20"/>
        </w:rPr>
        <w:t xml:space="preserve">jako najkorzystniejsza </w:t>
      </w:r>
      <w:r w:rsidRPr="00A44DB8">
        <w:rPr>
          <w:rFonts w:ascii="Arial" w:hAnsi="Arial" w:cs="Arial"/>
          <w:sz w:val="20"/>
          <w:szCs w:val="20"/>
        </w:rPr>
        <w:br/>
        <w:t xml:space="preserve">w oparciu o podane wyżej kryterium oceny ofert. </w:t>
      </w:r>
      <w:r w:rsidR="00282E6D" w:rsidRPr="00A44DB8">
        <w:rPr>
          <w:rFonts w:ascii="Arial" w:hAnsi="Arial" w:cs="Arial"/>
          <w:sz w:val="20"/>
          <w:szCs w:val="20"/>
        </w:rPr>
        <w:t xml:space="preserve"> </w:t>
      </w:r>
    </w:p>
    <w:p w14:paraId="6817C9BA" w14:textId="77777777" w:rsidR="00282E6D" w:rsidRPr="00A44DB8" w:rsidRDefault="00282E6D" w:rsidP="00D069D7">
      <w:pPr>
        <w:numPr>
          <w:ilvl w:val="0"/>
          <w:numId w:val="28"/>
        </w:numPr>
        <w:spacing w:after="60"/>
        <w:ind w:left="284" w:hanging="284"/>
        <w:jc w:val="both"/>
        <w:rPr>
          <w:rFonts w:ascii="Arial" w:hAnsi="Arial" w:cs="Arial"/>
          <w:sz w:val="20"/>
          <w:szCs w:val="20"/>
        </w:rPr>
      </w:pPr>
      <w:r w:rsidRPr="00A44DB8">
        <w:rPr>
          <w:rFonts w:ascii="Arial" w:hAnsi="Arial" w:cs="Arial"/>
          <w:sz w:val="20"/>
          <w:szCs w:val="20"/>
        </w:rPr>
        <w:t>Za najkorzystniejszą zostanie uznana oferta, która uzyska największą ilość punktów.</w:t>
      </w:r>
    </w:p>
    <w:p w14:paraId="3DFEA703" w14:textId="77777777" w:rsidR="008C1A21" w:rsidRPr="004456E6" w:rsidRDefault="008C1A21" w:rsidP="008C1A21">
      <w:pPr>
        <w:pStyle w:val="Akapitzlist"/>
        <w:numPr>
          <w:ilvl w:val="0"/>
          <w:numId w:val="49"/>
        </w:numPr>
        <w:spacing w:after="120"/>
        <w:contextualSpacing w:val="0"/>
        <w:jc w:val="both"/>
        <w:rPr>
          <w:rFonts w:ascii="Arial" w:hAnsi="Arial" w:cs="Arial"/>
          <w:sz w:val="20"/>
          <w:szCs w:val="20"/>
        </w:rPr>
      </w:pPr>
      <w:r w:rsidRPr="004456E6">
        <w:rPr>
          <w:rFonts w:ascii="Arial" w:hAnsi="Arial" w:cs="Arial"/>
          <w:sz w:val="20"/>
          <w:szCs w:val="20"/>
        </w:rPr>
        <w:t xml:space="preserve">Zamawiający unieważni postępowanie o udzielenie zamówienia w przypadku gdy: </w:t>
      </w:r>
    </w:p>
    <w:p w14:paraId="6D59EA70" w14:textId="77777777" w:rsidR="008C1A21" w:rsidRPr="004456E6" w:rsidRDefault="008C1A21" w:rsidP="008C1A21">
      <w:pPr>
        <w:numPr>
          <w:ilvl w:val="3"/>
          <w:numId w:val="4"/>
        </w:numPr>
        <w:spacing w:after="120"/>
        <w:ind w:left="567" w:hanging="283"/>
        <w:jc w:val="both"/>
        <w:rPr>
          <w:rFonts w:ascii="Arial" w:hAnsi="Arial" w:cs="Arial"/>
          <w:sz w:val="20"/>
          <w:szCs w:val="20"/>
        </w:rPr>
      </w:pPr>
      <w:r w:rsidRPr="004456E6">
        <w:rPr>
          <w:rFonts w:ascii="Arial" w:hAnsi="Arial" w:cs="Arial"/>
          <w:sz w:val="20"/>
          <w:szCs w:val="20"/>
        </w:rPr>
        <w:t>nie złożono żadnej oferty niepodlegającej odrzuceniu,</w:t>
      </w:r>
    </w:p>
    <w:p w14:paraId="2D83CE6A" w14:textId="77777777" w:rsidR="008C1A21" w:rsidRPr="004456E6" w:rsidRDefault="008C1A21" w:rsidP="008C1A21">
      <w:pPr>
        <w:numPr>
          <w:ilvl w:val="3"/>
          <w:numId w:val="4"/>
        </w:numPr>
        <w:ind w:left="567" w:hanging="283"/>
        <w:jc w:val="both"/>
        <w:rPr>
          <w:rFonts w:ascii="Arial" w:hAnsi="Arial" w:cs="Arial"/>
          <w:sz w:val="20"/>
          <w:szCs w:val="20"/>
        </w:rPr>
      </w:pPr>
      <w:r w:rsidRPr="004456E6">
        <w:rPr>
          <w:rFonts w:ascii="Arial" w:hAnsi="Arial" w:cs="Arial"/>
          <w:sz w:val="20"/>
          <w:szCs w:val="20"/>
        </w:rPr>
        <w:t>cena najkorzystniejszej oferty przewyższa kwotę, którą Zamawiający zamierza przeznaczyć na sfinansowanie zamówienia, chyba że Zamawiający może zwiększyć tę kwotę do ceny najkorzystniejszej oferty,</w:t>
      </w:r>
    </w:p>
    <w:p w14:paraId="34927893" w14:textId="77777777" w:rsidR="008C1A21" w:rsidRPr="008A2F2A" w:rsidRDefault="008C1A21" w:rsidP="008C1A21">
      <w:pPr>
        <w:numPr>
          <w:ilvl w:val="3"/>
          <w:numId w:val="4"/>
        </w:numPr>
        <w:ind w:left="567" w:hanging="283"/>
        <w:jc w:val="both"/>
        <w:rPr>
          <w:rFonts w:ascii="Arial" w:hAnsi="Arial" w:cs="Arial"/>
          <w:sz w:val="20"/>
          <w:szCs w:val="20"/>
        </w:rPr>
      </w:pPr>
      <w:r w:rsidRPr="008A2F2A">
        <w:rPr>
          <w:rFonts w:ascii="Arial" w:hAnsi="Arial" w:cs="Arial"/>
          <w:sz w:val="20"/>
          <w:szCs w:val="20"/>
        </w:rPr>
        <w:t xml:space="preserve">w zaproszeniu lub jego załącznikach ujawniono błędy, nieścisłości lub braki, które mają istotny wpływ na treść ofert lub możliwość ich porównania, </w:t>
      </w:r>
    </w:p>
    <w:p w14:paraId="72285E7D" w14:textId="77777777" w:rsidR="008C1A21" w:rsidRPr="004456E6" w:rsidRDefault="008C1A21" w:rsidP="008C1A21">
      <w:pPr>
        <w:numPr>
          <w:ilvl w:val="3"/>
          <w:numId w:val="4"/>
        </w:numPr>
        <w:ind w:left="567" w:hanging="283"/>
        <w:jc w:val="both"/>
        <w:rPr>
          <w:rFonts w:ascii="Arial" w:hAnsi="Arial" w:cs="Arial"/>
          <w:sz w:val="20"/>
          <w:szCs w:val="20"/>
        </w:rPr>
      </w:pPr>
      <w:r w:rsidRPr="004456E6">
        <w:rPr>
          <w:rFonts w:ascii="Arial" w:hAnsi="Arial" w:cs="Arial"/>
          <w:sz w:val="20"/>
          <w:szCs w:val="20"/>
        </w:rPr>
        <w:lastRenderedPageBreak/>
        <w:t>wystąpiła istotna zmiana okoliczności powodująca, że prowadzenie postępowania lub wykonanie zamówienia nie leży w interesie publicznym, czego nie można było wcześniej przewidzieć,</w:t>
      </w:r>
    </w:p>
    <w:p w14:paraId="11BDDF5E" w14:textId="77777777" w:rsidR="008C1A21" w:rsidRPr="00EF171B" w:rsidRDefault="008C1A21" w:rsidP="008C1A21">
      <w:pPr>
        <w:numPr>
          <w:ilvl w:val="3"/>
          <w:numId w:val="4"/>
        </w:numPr>
        <w:spacing w:after="60"/>
        <w:ind w:left="567" w:hanging="283"/>
        <w:jc w:val="both"/>
        <w:rPr>
          <w:rFonts w:ascii="Arial" w:hAnsi="Arial" w:cs="Arial"/>
          <w:sz w:val="20"/>
          <w:szCs w:val="20"/>
        </w:rPr>
      </w:pPr>
      <w:r w:rsidRPr="004456E6">
        <w:rPr>
          <w:rFonts w:ascii="Arial" w:hAnsi="Arial" w:cs="Arial"/>
          <w:sz w:val="20"/>
          <w:szCs w:val="20"/>
        </w:rPr>
        <w:t>Wykonawca którego oferta została wybrana jako najkorzystniejsza uchylił się od zawarcia umowy, chyba, że Zamawiający zdecyduje o zastosowaniu procedury, o której mowa w dziale XIII  Ogłoszenia.</w:t>
      </w:r>
    </w:p>
    <w:p w14:paraId="3C2ED9AA" w14:textId="77777777" w:rsidR="008C1A21" w:rsidRPr="004456E6" w:rsidRDefault="008C1A21" w:rsidP="008C1A21">
      <w:pPr>
        <w:widowControl w:val="0"/>
        <w:autoSpaceDE w:val="0"/>
        <w:spacing w:line="276" w:lineRule="auto"/>
        <w:jc w:val="both"/>
        <w:rPr>
          <w:rFonts w:ascii="Arial" w:hAnsi="Arial" w:cs="Arial"/>
          <w:bCs/>
          <w:sz w:val="20"/>
          <w:szCs w:val="20"/>
        </w:rPr>
      </w:pPr>
      <w:r w:rsidRPr="004456E6">
        <w:rPr>
          <w:rFonts w:ascii="Arial" w:hAnsi="Arial" w:cs="Arial"/>
          <w:bCs/>
          <w:sz w:val="20"/>
          <w:szCs w:val="20"/>
        </w:rPr>
        <w:t>11.1 Zamawiający może unieważnić postępowanie o udzielenie zamówienia odpowiednio przed upływem terminu składania ofert, jeżeli wystąpiły okoliczności powodujące, że dalsze prowadzenie postępowania jest nieuzasadnione.</w:t>
      </w:r>
    </w:p>
    <w:p w14:paraId="6C61114B" w14:textId="77777777" w:rsidR="008C1A21" w:rsidRPr="003F24F2" w:rsidRDefault="008C1A21" w:rsidP="008C1A21">
      <w:pPr>
        <w:widowControl w:val="0"/>
        <w:autoSpaceDE w:val="0"/>
        <w:spacing w:line="276" w:lineRule="auto"/>
        <w:jc w:val="both"/>
        <w:rPr>
          <w:rFonts w:ascii="Arial" w:hAnsi="Arial" w:cs="Arial"/>
          <w:sz w:val="20"/>
          <w:szCs w:val="20"/>
        </w:rPr>
      </w:pPr>
      <w:r w:rsidRPr="004456E6">
        <w:rPr>
          <w:rFonts w:ascii="Arial" w:hAnsi="Arial" w:cs="Arial"/>
          <w:sz w:val="20"/>
          <w:szCs w:val="20"/>
        </w:rPr>
        <w:t xml:space="preserve">11.2. Zamawiający może unieważnić postępowanie o udzielenie zamówienia, jeżeli środki publiczne, które Zamawiający zamierzał przeznaczyć na sfinansowanie całości lub części zamówienia, nie zostały </w:t>
      </w:r>
      <w:r w:rsidRPr="003F24F2">
        <w:rPr>
          <w:rFonts w:ascii="Arial" w:hAnsi="Arial" w:cs="Arial"/>
          <w:sz w:val="20"/>
          <w:szCs w:val="20"/>
        </w:rPr>
        <w:t>mu przyznane.</w:t>
      </w:r>
    </w:p>
    <w:p w14:paraId="62E14F79" w14:textId="77777777" w:rsidR="008C1A21" w:rsidRPr="004456E6" w:rsidRDefault="008C1A21" w:rsidP="008C1A21">
      <w:pPr>
        <w:widowControl w:val="0"/>
        <w:autoSpaceDE w:val="0"/>
        <w:spacing w:line="276" w:lineRule="auto"/>
        <w:jc w:val="both"/>
        <w:rPr>
          <w:rFonts w:ascii="Arial" w:hAnsi="Arial" w:cs="Arial"/>
          <w:sz w:val="20"/>
          <w:szCs w:val="20"/>
        </w:rPr>
      </w:pPr>
      <w:r w:rsidRPr="003F24F2">
        <w:rPr>
          <w:rFonts w:ascii="Arial" w:hAnsi="Arial" w:cs="Arial"/>
          <w:sz w:val="20"/>
          <w:szCs w:val="20"/>
        </w:rPr>
        <w:t>11.3 Zgodnie z art. 70</w:t>
      </w:r>
      <w:r w:rsidRPr="003F24F2">
        <w:rPr>
          <w:rFonts w:ascii="Arial" w:hAnsi="Arial" w:cs="Arial"/>
          <w:sz w:val="20"/>
          <w:szCs w:val="20"/>
          <w:vertAlign w:val="superscript"/>
        </w:rPr>
        <w:t>3</w:t>
      </w:r>
      <w:r w:rsidRPr="003F24F2">
        <w:rPr>
          <w:rFonts w:ascii="Arial" w:hAnsi="Arial" w:cs="Arial"/>
          <w:sz w:val="20"/>
          <w:szCs w:val="20"/>
        </w:rPr>
        <w:t xml:space="preserve"> ustawy z dnia 23 kwietnia 1964 r. - Kodeks cywilny, Zamawiający ma możliwość zamknięcia postępowania bez wybrania którejkolwiek z ofert. </w:t>
      </w:r>
    </w:p>
    <w:p w14:paraId="5ECC7267" w14:textId="77777777" w:rsidR="009872A0" w:rsidRPr="00A44DB8" w:rsidRDefault="009872A0" w:rsidP="009872A0">
      <w:pPr>
        <w:pStyle w:val="Akapitzlist"/>
        <w:numPr>
          <w:ilvl w:val="0"/>
          <w:numId w:val="32"/>
        </w:numPr>
        <w:jc w:val="both"/>
        <w:rPr>
          <w:rFonts w:ascii="Arial" w:hAnsi="Arial" w:cs="Arial"/>
          <w:vanish/>
          <w:sz w:val="20"/>
          <w:szCs w:val="20"/>
        </w:rPr>
      </w:pPr>
    </w:p>
    <w:p w14:paraId="644DBAF9" w14:textId="77777777" w:rsidR="009872A0" w:rsidRPr="00A44DB8" w:rsidRDefault="009872A0" w:rsidP="009872A0">
      <w:pPr>
        <w:pStyle w:val="Akapitzlist"/>
        <w:numPr>
          <w:ilvl w:val="0"/>
          <w:numId w:val="32"/>
        </w:numPr>
        <w:jc w:val="both"/>
        <w:rPr>
          <w:rFonts w:ascii="Arial" w:hAnsi="Arial" w:cs="Arial"/>
          <w:vanish/>
          <w:sz w:val="20"/>
          <w:szCs w:val="20"/>
        </w:rPr>
      </w:pPr>
    </w:p>
    <w:p w14:paraId="150ACF55" w14:textId="77777777" w:rsidR="009872A0" w:rsidRPr="00A44DB8" w:rsidRDefault="009872A0" w:rsidP="009872A0">
      <w:pPr>
        <w:pStyle w:val="Akapitzlist"/>
        <w:numPr>
          <w:ilvl w:val="0"/>
          <w:numId w:val="32"/>
        </w:numPr>
        <w:jc w:val="both"/>
        <w:rPr>
          <w:rFonts w:ascii="Arial" w:hAnsi="Arial" w:cs="Arial"/>
          <w:vanish/>
          <w:sz w:val="20"/>
          <w:szCs w:val="20"/>
        </w:rPr>
      </w:pPr>
    </w:p>
    <w:p w14:paraId="5AC0A06E" w14:textId="77777777" w:rsidR="009872A0" w:rsidRPr="00A44DB8" w:rsidRDefault="009872A0" w:rsidP="009872A0">
      <w:pPr>
        <w:pStyle w:val="Akapitzlist"/>
        <w:numPr>
          <w:ilvl w:val="0"/>
          <w:numId w:val="32"/>
        </w:numPr>
        <w:jc w:val="both"/>
        <w:rPr>
          <w:rFonts w:ascii="Arial" w:hAnsi="Arial" w:cs="Arial"/>
          <w:vanish/>
          <w:sz w:val="20"/>
          <w:szCs w:val="20"/>
        </w:rPr>
      </w:pPr>
    </w:p>
    <w:p w14:paraId="2AD790C7" w14:textId="77777777" w:rsidR="009872A0" w:rsidRPr="00A44DB8" w:rsidRDefault="009872A0" w:rsidP="009872A0">
      <w:pPr>
        <w:pStyle w:val="Akapitzlist"/>
        <w:numPr>
          <w:ilvl w:val="0"/>
          <w:numId w:val="32"/>
        </w:numPr>
        <w:jc w:val="both"/>
        <w:rPr>
          <w:rFonts w:ascii="Arial" w:hAnsi="Arial" w:cs="Arial"/>
          <w:vanish/>
          <w:sz w:val="20"/>
          <w:szCs w:val="20"/>
        </w:rPr>
      </w:pPr>
    </w:p>
    <w:p w14:paraId="2AD9DC97" w14:textId="77777777" w:rsidR="009872A0" w:rsidRPr="00A44DB8" w:rsidRDefault="009872A0" w:rsidP="009872A0">
      <w:pPr>
        <w:pStyle w:val="Akapitzlist"/>
        <w:numPr>
          <w:ilvl w:val="0"/>
          <w:numId w:val="32"/>
        </w:numPr>
        <w:jc w:val="both"/>
        <w:rPr>
          <w:rFonts w:ascii="Arial" w:hAnsi="Arial" w:cs="Arial"/>
          <w:vanish/>
          <w:sz w:val="20"/>
          <w:szCs w:val="20"/>
        </w:rPr>
      </w:pPr>
    </w:p>
    <w:p w14:paraId="02F04C79" w14:textId="77777777" w:rsidR="009872A0" w:rsidRPr="00A44DB8" w:rsidRDefault="009872A0" w:rsidP="009872A0">
      <w:pPr>
        <w:pStyle w:val="Akapitzlist"/>
        <w:numPr>
          <w:ilvl w:val="0"/>
          <w:numId w:val="32"/>
        </w:numPr>
        <w:jc w:val="both"/>
        <w:rPr>
          <w:rFonts w:ascii="Arial" w:hAnsi="Arial" w:cs="Arial"/>
          <w:vanish/>
          <w:sz w:val="20"/>
          <w:szCs w:val="20"/>
        </w:rPr>
      </w:pPr>
    </w:p>
    <w:p w14:paraId="57B27999" w14:textId="77777777" w:rsidR="009872A0" w:rsidRPr="00A44DB8" w:rsidRDefault="009872A0" w:rsidP="009872A0">
      <w:pPr>
        <w:pStyle w:val="Akapitzlist"/>
        <w:numPr>
          <w:ilvl w:val="0"/>
          <w:numId w:val="32"/>
        </w:numPr>
        <w:jc w:val="both"/>
        <w:rPr>
          <w:rFonts w:ascii="Arial" w:hAnsi="Arial" w:cs="Arial"/>
          <w:vanish/>
          <w:sz w:val="20"/>
          <w:szCs w:val="20"/>
        </w:rPr>
      </w:pPr>
    </w:p>
    <w:p w14:paraId="74EFD2E6" w14:textId="77777777" w:rsidR="009872A0" w:rsidRPr="00A44DB8" w:rsidRDefault="009872A0" w:rsidP="009872A0">
      <w:pPr>
        <w:pStyle w:val="Akapitzlist"/>
        <w:numPr>
          <w:ilvl w:val="0"/>
          <w:numId w:val="32"/>
        </w:numPr>
        <w:jc w:val="both"/>
        <w:rPr>
          <w:rFonts w:ascii="Arial" w:hAnsi="Arial" w:cs="Arial"/>
          <w:vanish/>
          <w:sz w:val="20"/>
          <w:szCs w:val="20"/>
        </w:rPr>
      </w:pPr>
    </w:p>
    <w:p w14:paraId="2F7ABD1D" w14:textId="77777777" w:rsidR="00282E6D" w:rsidRPr="00A44DB8" w:rsidRDefault="00282E6D" w:rsidP="00A963B5">
      <w:pPr>
        <w:numPr>
          <w:ilvl w:val="0"/>
          <w:numId w:val="28"/>
        </w:numPr>
        <w:ind w:left="284" w:hanging="284"/>
        <w:jc w:val="both"/>
        <w:rPr>
          <w:rFonts w:ascii="Arial" w:hAnsi="Arial" w:cs="Arial"/>
          <w:sz w:val="20"/>
          <w:szCs w:val="20"/>
        </w:rPr>
      </w:pPr>
      <w:r w:rsidRPr="00A44DB8">
        <w:rPr>
          <w:rFonts w:ascii="Arial" w:hAnsi="Arial" w:cs="Arial"/>
          <w:sz w:val="20"/>
          <w:szCs w:val="20"/>
        </w:rPr>
        <w:t>Za</w:t>
      </w:r>
      <w:r w:rsidR="009D5EBB" w:rsidRPr="00A44DB8">
        <w:rPr>
          <w:rFonts w:ascii="Arial" w:hAnsi="Arial" w:cs="Arial"/>
          <w:sz w:val="20"/>
          <w:szCs w:val="20"/>
        </w:rPr>
        <w:t>mawiający zawiadomi wszystkich W</w:t>
      </w:r>
      <w:r w:rsidRPr="00A44DB8">
        <w:rPr>
          <w:rFonts w:ascii="Arial" w:hAnsi="Arial" w:cs="Arial"/>
          <w:sz w:val="20"/>
          <w:szCs w:val="20"/>
        </w:rPr>
        <w:t>ykonawców, którzy złożyli oferty o:</w:t>
      </w:r>
    </w:p>
    <w:p w14:paraId="12B5C93F" w14:textId="77777777" w:rsidR="00045709" w:rsidRPr="00A44DB8" w:rsidRDefault="00045709" w:rsidP="00F51B7E">
      <w:pPr>
        <w:numPr>
          <w:ilvl w:val="1"/>
          <w:numId w:val="5"/>
        </w:numPr>
        <w:ind w:left="567" w:hanging="283"/>
        <w:jc w:val="both"/>
        <w:rPr>
          <w:rFonts w:ascii="Arial" w:hAnsi="Arial" w:cs="Arial"/>
          <w:sz w:val="20"/>
          <w:szCs w:val="20"/>
        </w:rPr>
      </w:pPr>
      <w:r w:rsidRPr="00A44DB8">
        <w:rPr>
          <w:rFonts w:ascii="Arial" w:hAnsi="Arial" w:cs="Arial"/>
          <w:sz w:val="20"/>
          <w:szCs w:val="20"/>
        </w:rPr>
        <w:t xml:space="preserve">wyborze najkorzystniejszej oferty, podając nazwę albo imię i nazwisko, siedzibę albo miejsce zamieszkania i adres, jeżeli jest miejscem wykonywania działalności Wykonawcy, którego ofertę wybrano, </w:t>
      </w:r>
    </w:p>
    <w:p w14:paraId="62F622D8" w14:textId="77777777" w:rsidR="00045709" w:rsidRPr="00A44DB8" w:rsidRDefault="00045709" w:rsidP="00F51B7E">
      <w:pPr>
        <w:numPr>
          <w:ilvl w:val="1"/>
          <w:numId w:val="5"/>
        </w:numPr>
        <w:ind w:left="567" w:hanging="283"/>
        <w:jc w:val="both"/>
        <w:rPr>
          <w:rFonts w:ascii="Arial" w:hAnsi="Arial" w:cs="Arial"/>
          <w:sz w:val="20"/>
          <w:szCs w:val="20"/>
        </w:rPr>
      </w:pPr>
      <w:r w:rsidRPr="00A44DB8">
        <w:rPr>
          <w:rFonts w:ascii="Arial" w:hAnsi="Arial" w:cs="Arial"/>
          <w:sz w:val="20"/>
          <w:szCs w:val="20"/>
        </w:rPr>
        <w:t>nazwach albo imionach i nazwiskach, siedzibie albo miejscu zamieszkania i adresach, jeżeli są miejscami wykonywania działalności Wykonawców, którzy złożyli oferty,</w:t>
      </w:r>
    </w:p>
    <w:p w14:paraId="17A391B6" w14:textId="77777777" w:rsidR="00045709" w:rsidRPr="00A44DB8" w:rsidRDefault="00045709" w:rsidP="00F51B7E">
      <w:pPr>
        <w:numPr>
          <w:ilvl w:val="1"/>
          <w:numId w:val="5"/>
        </w:numPr>
        <w:ind w:left="567" w:hanging="283"/>
        <w:jc w:val="both"/>
        <w:rPr>
          <w:rFonts w:ascii="Arial" w:hAnsi="Arial" w:cs="Arial"/>
          <w:sz w:val="20"/>
          <w:szCs w:val="20"/>
        </w:rPr>
      </w:pPr>
      <w:r w:rsidRPr="00A44DB8">
        <w:rPr>
          <w:rFonts w:ascii="Arial" w:hAnsi="Arial" w:cs="Arial"/>
          <w:sz w:val="20"/>
          <w:szCs w:val="20"/>
        </w:rPr>
        <w:t>łącznej punktacji przyznanej ofertom w kryterium oceny ofert,</w:t>
      </w:r>
    </w:p>
    <w:p w14:paraId="7919B367" w14:textId="77777777" w:rsidR="00045709" w:rsidRPr="00A44DB8" w:rsidRDefault="00045709" w:rsidP="00F51B7E">
      <w:pPr>
        <w:numPr>
          <w:ilvl w:val="1"/>
          <w:numId w:val="5"/>
        </w:numPr>
        <w:ind w:left="567" w:hanging="283"/>
        <w:jc w:val="both"/>
        <w:rPr>
          <w:rFonts w:ascii="Arial" w:hAnsi="Arial" w:cs="Arial"/>
          <w:sz w:val="20"/>
          <w:szCs w:val="20"/>
        </w:rPr>
      </w:pPr>
      <w:r w:rsidRPr="00A44DB8">
        <w:rPr>
          <w:rFonts w:ascii="Arial" w:hAnsi="Arial" w:cs="Arial"/>
          <w:sz w:val="20"/>
          <w:szCs w:val="20"/>
        </w:rPr>
        <w:t>Wykonawcach, którzy zostali wykluczeni z postępowania wraz z uzasadnieniem,</w:t>
      </w:r>
    </w:p>
    <w:p w14:paraId="6A0470C6" w14:textId="77777777" w:rsidR="00045709" w:rsidRPr="00A44DB8" w:rsidRDefault="00045709" w:rsidP="00F51B7E">
      <w:pPr>
        <w:numPr>
          <w:ilvl w:val="1"/>
          <w:numId w:val="5"/>
        </w:numPr>
        <w:ind w:left="567" w:hanging="283"/>
        <w:jc w:val="both"/>
        <w:rPr>
          <w:rFonts w:ascii="Arial" w:hAnsi="Arial" w:cs="Arial"/>
          <w:sz w:val="20"/>
          <w:szCs w:val="20"/>
        </w:rPr>
      </w:pPr>
      <w:r w:rsidRPr="00A44DB8">
        <w:rPr>
          <w:rFonts w:ascii="Arial" w:hAnsi="Arial" w:cs="Arial"/>
          <w:sz w:val="20"/>
          <w:szCs w:val="20"/>
        </w:rPr>
        <w:t>Wykonawcach, których oferty zostały odrzucone wraz z uzasadnieniem,</w:t>
      </w:r>
    </w:p>
    <w:p w14:paraId="47674D99" w14:textId="77777777" w:rsidR="00282E6D" w:rsidRPr="00A44DB8" w:rsidRDefault="00045709" w:rsidP="00D069D7">
      <w:pPr>
        <w:numPr>
          <w:ilvl w:val="1"/>
          <w:numId w:val="5"/>
        </w:numPr>
        <w:spacing w:after="60"/>
        <w:ind w:left="568" w:hanging="284"/>
        <w:jc w:val="both"/>
        <w:rPr>
          <w:rFonts w:ascii="Arial" w:hAnsi="Arial" w:cs="Arial"/>
          <w:sz w:val="20"/>
          <w:szCs w:val="20"/>
        </w:rPr>
      </w:pPr>
      <w:r w:rsidRPr="00A44DB8">
        <w:rPr>
          <w:rFonts w:ascii="Arial" w:hAnsi="Arial" w:cs="Arial"/>
          <w:sz w:val="20"/>
          <w:szCs w:val="20"/>
        </w:rPr>
        <w:t>unieważnieniu postępowania wraz z uzasadnieniem.</w:t>
      </w:r>
    </w:p>
    <w:p w14:paraId="6118AF1C" w14:textId="6227485D" w:rsidR="00A053B0" w:rsidRPr="00A44DB8" w:rsidRDefault="0044151A" w:rsidP="00D069D7">
      <w:pPr>
        <w:numPr>
          <w:ilvl w:val="0"/>
          <w:numId w:val="28"/>
        </w:numPr>
        <w:spacing w:after="60"/>
        <w:ind w:left="284" w:hanging="284"/>
        <w:jc w:val="both"/>
        <w:rPr>
          <w:rFonts w:ascii="Arial" w:hAnsi="Arial" w:cs="Arial"/>
          <w:sz w:val="20"/>
          <w:szCs w:val="20"/>
        </w:rPr>
      </w:pPr>
      <w:r w:rsidRPr="00A44DB8">
        <w:rPr>
          <w:rFonts w:ascii="Arial" w:hAnsi="Arial" w:cs="Arial"/>
          <w:sz w:val="20"/>
          <w:szCs w:val="20"/>
        </w:rPr>
        <w:t xml:space="preserve">W przypadku, </w:t>
      </w:r>
      <w:r w:rsidR="00566836" w:rsidRPr="00A44DB8">
        <w:rPr>
          <w:rFonts w:ascii="Arial" w:hAnsi="Arial" w:cs="Arial"/>
          <w:sz w:val="20"/>
          <w:szCs w:val="20"/>
        </w:rPr>
        <w:t>gdy w postępowaniu została złożona tylko jedna oferta, Zamawiający zastrzega sobie prawo przeprowadzenia z Wykonawcą negocjacji ceny oferty</w:t>
      </w:r>
      <w:r w:rsidR="008C1A21">
        <w:rPr>
          <w:rFonts w:ascii="Arial" w:hAnsi="Arial" w:cs="Arial"/>
          <w:sz w:val="20"/>
          <w:szCs w:val="20"/>
        </w:rPr>
        <w:t>.</w:t>
      </w:r>
    </w:p>
    <w:p w14:paraId="0B02BEC9" w14:textId="77777777" w:rsidR="00566836" w:rsidRPr="00A44DB8" w:rsidRDefault="00566836" w:rsidP="00D069D7">
      <w:pPr>
        <w:pStyle w:val="Akapitzlist"/>
        <w:numPr>
          <w:ilvl w:val="0"/>
          <w:numId w:val="28"/>
        </w:numPr>
        <w:spacing w:after="60"/>
        <w:ind w:left="284" w:hanging="284"/>
        <w:contextualSpacing w:val="0"/>
        <w:jc w:val="both"/>
        <w:rPr>
          <w:rFonts w:ascii="Arial" w:hAnsi="Arial" w:cs="Arial"/>
          <w:sz w:val="20"/>
          <w:szCs w:val="20"/>
        </w:rPr>
      </w:pPr>
      <w:r w:rsidRPr="00A44DB8">
        <w:rPr>
          <w:rFonts w:ascii="Arial" w:hAnsi="Arial" w:cs="Arial"/>
          <w:sz w:val="20"/>
          <w:szCs w:val="20"/>
        </w:rPr>
        <w:t>Negocjacje zostaną przeprowadzone w formie elektronicznej przy użyciu środków komunikacji elektronicznej tj. platformy zakupowej.</w:t>
      </w:r>
    </w:p>
    <w:p w14:paraId="035DD0EE" w14:textId="77777777" w:rsidR="00566836" w:rsidRPr="00A44DB8" w:rsidRDefault="0044151A" w:rsidP="00D069D7">
      <w:pPr>
        <w:numPr>
          <w:ilvl w:val="0"/>
          <w:numId w:val="28"/>
        </w:numPr>
        <w:spacing w:after="60"/>
        <w:ind w:left="284" w:hanging="284"/>
        <w:jc w:val="both"/>
        <w:rPr>
          <w:rFonts w:ascii="Arial" w:hAnsi="Arial" w:cs="Arial"/>
          <w:sz w:val="20"/>
          <w:szCs w:val="20"/>
        </w:rPr>
      </w:pPr>
      <w:r w:rsidRPr="00A44DB8">
        <w:rPr>
          <w:rFonts w:ascii="Arial" w:hAnsi="Arial" w:cs="Arial"/>
          <w:sz w:val="20"/>
          <w:szCs w:val="20"/>
        </w:rPr>
        <w:t xml:space="preserve">W przypadku, </w:t>
      </w:r>
      <w:r w:rsidR="00566836" w:rsidRPr="00A44DB8">
        <w:rPr>
          <w:rFonts w:ascii="Arial" w:hAnsi="Arial" w:cs="Arial"/>
          <w:sz w:val="20"/>
          <w:szCs w:val="20"/>
        </w:rPr>
        <w:t xml:space="preserve">gdy Wykonawca nie przystąpi do negocjacji w wskazanym terminie, Zamawiający uzna, że Wykonawca podtrzymuje cenę wskazaną pierwotnie na druku Szczegółowej oferty cenowej. </w:t>
      </w:r>
    </w:p>
    <w:p w14:paraId="4124FEDF" w14:textId="77777777" w:rsidR="00566836" w:rsidRPr="00A44DB8" w:rsidRDefault="0044151A" w:rsidP="00D069D7">
      <w:pPr>
        <w:numPr>
          <w:ilvl w:val="0"/>
          <w:numId w:val="28"/>
        </w:numPr>
        <w:spacing w:after="60"/>
        <w:ind w:left="284" w:hanging="284"/>
        <w:jc w:val="both"/>
        <w:rPr>
          <w:rFonts w:ascii="Arial" w:hAnsi="Arial" w:cs="Arial"/>
          <w:sz w:val="20"/>
          <w:szCs w:val="20"/>
        </w:rPr>
      </w:pPr>
      <w:r w:rsidRPr="00A44DB8">
        <w:rPr>
          <w:rFonts w:ascii="Arial" w:hAnsi="Arial" w:cs="Arial"/>
          <w:sz w:val="20"/>
          <w:szCs w:val="20"/>
        </w:rPr>
        <w:t xml:space="preserve">W przypadku, gdy w postępowaniu, </w:t>
      </w:r>
      <w:r w:rsidR="00566836" w:rsidRPr="00A44DB8">
        <w:rPr>
          <w:rFonts w:ascii="Arial" w:hAnsi="Arial" w:cs="Arial"/>
          <w:sz w:val="20"/>
          <w:szCs w:val="20"/>
        </w:rPr>
        <w:t xml:space="preserve">w którym jedynym kryterium oceny ofert jest cena lub koszt, zostały złożone oferty o takiej samej (najniższej) cenie lub koszcie, zamawiający zastrzega sobie prawo wezwania Wykonawców do złożenia ofert dodatkowych zawierających nową cenę lub koszt. </w:t>
      </w:r>
    </w:p>
    <w:p w14:paraId="435284A2" w14:textId="77777777" w:rsidR="00566836" w:rsidRPr="00A44DB8" w:rsidRDefault="00566836" w:rsidP="00D069D7">
      <w:pPr>
        <w:numPr>
          <w:ilvl w:val="0"/>
          <w:numId w:val="28"/>
        </w:numPr>
        <w:spacing w:after="60"/>
        <w:ind w:left="284" w:hanging="284"/>
        <w:jc w:val="both"/>
        <w:rPr>
          <w:rFonts w:ascii="Arial" w:hAnsi="Arial" w:cs="Arial"/>
          <w:sz w:val="20"/>
          <w:szCs w:val="20"/>
        </w:rPr>
      </w:pPr>
      <w:r w:rsidRPr="00A44DB8">
        <w:rPr>
          <w:rFonts w:ascii="Arial" w:hAnsi="Arial" w:cs="Arial"/>
          <w:sz w:val="20"/>
          <w:szCs w:val="20"/>
        </w:rPr>
        <w:t>Wykonawcy, składając oferty dodatkowe, nie mogą oferować cen lub kosztów wyższych niż zaoferowane w uprzednio złożonych przez nich ofertach.</w:t>
      </w:r>
    </w:p>
    <w:p w14:paraId="4BAF372C" w14:textId="08BD59F0" w:rsidR="008C1A21" w:rsidRPr="008C1A21" w:rsidRDefault="00566836" w:rsidP="008C1A21">
      <w:pPr>
        <w:numPr>
          <w:ilvl w:val="0"/>
          <w:numId w:val="28"/>
        </w:numPr>
        <w:spacing w:after="60"/>
        <w:ind w:left="284" w:hanging="284"/>
        <w:jc w:val="both"/>
        <w:rPr>
          <w:rFonts w:ascii="Arial" w:hAnsi="Arial" w:cs="Arial"/>
          <w:sz w:val="20"/>
          <w:szCs w:val="20"/>
        </w:rPr>
      </w:pPr>
      <w:r w:rsidRPr="00A44DB8">
        <w:rPr>
          <w:rFonts w:ascii="Arial" w:hAnsi="Arial" w:cs="Arial"/>
          <w:sz w:val="20"/>
          <w:szCs w:val="20"/>
        </w:rPr>
        <w:t xml:space="preserve">W przypadku zaoferowania w ofertach dodatkowych cen wyższych niż zaoferowane w pierwotnie złożonej ofercie, Zamawiający uzna za wiążące ceny z pierwotnie złożonej oferty. </w:t>
      </w:r>
    </w:p>
    <w:p w14:paraId="3BF82F1D" w14:textId="77777777" w:rsidR="00566836" w:rsidRDefault="0044151A" w:rsidP="00D069D7">
      <w:pPr>
        <w:numPr>
          <w:ilvl w:val="0"/>
          <w:numId w:val="28"/>
        </w:numPr>
        <w:spacing w:after="60"/>
        <w:ind w:left="284" w:hanging="284"/>
        <w:jc w:val="both"/>
        <w:rPr>
          <w:rFonts w:ascii="Arial" w:hAnsi="Arial" w:cs="Arial"/>
          <w:sz w:val="20"/>
          <w:szCs w:val="20"/>
        </w:rPr>
      </w:pPr>
      <w:r w:rsidRPr="00A44DB8">
        <w:rPr>
          <w:rFonts w:ascii="Arial" w:hAnsi="Arial" w:cs="Arial"/>
          <w:sz w:val="20"/>
          <w:szCs w:val="20"/>
        </w:rPr>
        <w:t xml:space="preserve">W przypadku, </w:t>
      </w:r>
      <w:r w:rsidR="00566836" w:rsidRPr="00A44DB8">
        <w:rPr>
          <w:rFonts w:ascii="Arial" w:hAnsi="Arial" w:cs="Arial"/>
          <w:sz w:val="20"/>
          <w:szCs w:val="20"/>
        </w:rPr>
        <w:t xml:space="preserve">gdy oferty dodatkowe złożone przez Wykonawców będą przedstawiały identyczne ceny, Zamawiający unieważni postępowanie w zakresie zadania, na które zostały złożone te oferty. </w:t>
      </w:r>
    </w:p>
    <w:p w14:paraId="2E985708" w14:textId="3EA2770E" w:rsidR="008C1A21" w:rsidRPr="005D13B1" w:rsidRDefault="008C1A21" w:rsidP="005D13B1">
      <w:pPr>
        <w:pStyle w:val="Akapitzlist"/>
        <w:numPr>
          <w:ilvl w:val="0"/>
          <w:numId w:val="28"/>
        </w:numPr>
        <w:rPr>
          <w:rFonts w:ascii="Arial" w:hAnsi="Arial" w:cs="Arial"/>
          <w:sz w:val="20"/>
          <w:szCs w:val="20"/>
        </w:rPr>
      </w:pPr>
      <w:r w:rsidRPr="00E426FD">
        <w:rPr>
          <w:rFonts w:ascii="Arial" w:hAnsi="Arial" w:cs="Arial"/>
          <w:sz w:val="20"/>
          <w:szCs w:val="20"/>
        </w:rPr>
        <w:t>Informacje, o których mowa w pkt 1</w:t>
      </w:r>
      <w:r>
        <w:rPr>
          <w:rFonts w:ascii="Arial" w:hAnsi="Arial" w:cs="Arial"/>
          <w:sz w:val="20"/>
          <w:szCs w:val="20"/>
        </w:rPr>
        <w:t>2</w:t>
      </w:r>
      <w:r w:rsidRPr="00E426FD">
        <w:rPr>
          <w:rFonts w:ascii="Arial" w:hAnsi="Arial" w:cs="Arial"/>
          <w:sz w:val="20"/>
          <w:szCs w:val="20"/>
        </w:rPr>
        <w:t xml:space="preserve"> lit. „a”, „b”, „c”, „f” zostaną zamieszczone na stronie internetowej prowadzonego postępowania,</w:t>
      </w:r>
    </w:p>
    <w:p w14:paraId="3B344107" w14:textId="77777777" w:rsidR="00A20ECA" w:rsidRPr="00A44DB8" w:rsidRDefault="00AD0E8A" w:rsidP="00A963B5">
      <w:pPr>
        <w:numPr>
          <w:ilvl w:val="0"/>
          <w:numId w:val="25"/>
        </w:numPr>
        <w:spacing w:before="240" w:after="120"/>
        <w:ind w:left="284" w:hanging="284"/>
        <w:jc w:val="both"/>
        <w:rPr>
          <w:rFonts w:ascii="Arial" w:hAnsi="Arial" w:cs="Arial"/>
          <w:b/>
          <w:sz w:val="22"/>
          <w:szCs w:val="22"/>
          <w:u w:val="single"/>
        </w:rPr>
      </w:pPr>
      <w:r w:rsidRPr="00A44DB8">
        <w:rPr>
          <w:rFonts w:ascii="Arial" w:hAnsi="Arial" w:cs="Arial"/>
          <w:b/>
          <w:sz w:val="22"/>
          <w:szCs w:val="22"/>
          <w:u w:val="single"/>
        </w:rPr>
        <w:t xml:space="preserve">Informacja o formalnościach, jakie powinny zostać dopełnione po wyborze oferty </w:t>
      </w:r>
      <w:r w:rsidR="00F51B7E" w:rsidRPr="00A44DB8">
        <w:rPr>
          <w:rFonts w:ascii="Arial" w:hAnsi="Arial" w:cs="Arial"/>
          <w:b/>
          <w:sz w:val="22"/>
          <w:szCs w:val="22"/>
          <w:u w:val="single"/>
        </w:rPr>
        <w:br/>
      </w:r>
      <w:r w:rsidRPr="00A44DB8">
        <w:rPr>
          <w:rFonts w:ascii="Arial" w:hAnsi="Arial" w:cs="Arial"/>
          <w:b/>
          <w:sz w:val="22"/>
          <w:szCs w:val="22"/>
          <w:u w:val="single"/>
        </w:rPr>
        <w:t>w celu realizacji zamówienia publicznego</w:t>
      </w:r>
      <w:r w:rsidR="004B1D7A" w:rsidRPr="00A44DB8">
        <w:rPr>
          <w:rFonts w:ascii="Arial" w:hAnsi="Arial" w:cs="Arial"/>
          <w:b/>
          <w:sz w:val="22"/>
          <w:szCs w:val="22"/>
          <w:u w:val="single"/>
        </w:rPr>
        <w:t>:</w:t>
      </w:r>
    </w:p>
    <w:p w14:paraId="5EAF8D0C" w14:textId="77777777" w:rsidR="00B9310E" w:rsidRPr="00A44DB8" w:rsidRDefault="00AD0E8A" w:rsidP="00A963B5">
      <w:pPr>
        <w:numPr>
          <w:ilvl w:val="0"/>
          <w:numId w:val="12"/>
        </w:numPr>
        <w:ind w:left="284" w:hanging="284"/>
        <w:jc w:val="both"/>
        <w:rPr>
          <w:rFonts w:ascii="Arial" w:hAnsi="Arial" w:cs="Arial"/>
          <w:sz w:val="20"/>
          <w:szCs w:val="20"/>
        </w:rPr>
      </w:pPr>
      <w:r w:rsidRPr="00A44DB8">
        <w:rPr>
          <w:rFonts w:ascii="Arial" w:hAnsi="Arial" w:cs="Arial"/>
          <w:sz w:val="20"/>
          <w:szCs w:val="20"/>
        </w:rPr>
        <w:t>Jeżeli Wykonawca, którego oferta zostanie wybrana, będzie się uchylał od realizacji złożonego przez Zamawiającego zamówienia w przedmiotowym postępowaniu, Zamawiający wybierze ofertę najkorzystniejszą spośród pozostałych ofert, bez przeprowadzania ich pono</w:t>
      </w:r>
      <w:r w:rsidR="0044151A" w:rsidRPr="00A44DB8">
        <w:rPr>
          <w:rFonts w:ascii="Arial" w:hAnsi="Arial" w:cs="Arial"/>
          <w:sz w:val="20"/>
          <w:szCs w:val="20"/>
        </w:rPr>
        <w:t>wnego badania i oceny,</w:t>
      </w:r>
      <w:r w:rsidR="00367D8F" w:rsidRPr="00A44DB8">
        <w:rPr>
          <w:rFonts w:ascii="Arial" w:hAnsi="Arial" w:cs="Arial"/>
          <w:sz w:val="20"/>
          <w:szCs w:val="20"/>
        </w:rPr>
        <w:t xml:space="preserve"> albo unieważni</w:t>
      </w:r>
      <w:r w:rsidR="00A20ECA" w:rsidRPr="00A44DB8">
        <w:rPr>
          <w:rFonts w:ascii="Arial" w:hAnsi="Arial" w:cs="Arial"/>
          <w:sz w:val="20"/>
          <w:szCs w:val="20"/>
        </w:rPr>
        <w:t xml:space="preserve"> postępowanie</w:t>
      </w:r>
      <w:r w:rsidRPr="00A44DB8">
        <w:rPr>
          <w:rFonts w:ascii="Arial" w:hAnsi="Arial" w:cs="Arial"/>
          <w:sz w:val="20"/>
          <w:szCs w:val="20"/>
        </w:rPr>
        <w:t>.</w:t>
      </w:r>
    </w:p>
    <w:p w14:paraId="0FC2E798" w14:textId="77777777" w:rsidR="00A053B0" w:rsidRPr="00A44DB8" w:rsidRDefault="00941C0E" w:rsidP="00A963B5">
      <w:pPr>
        <w:numPr>
          <w:ilvl w:val="0"/>
          <w:numId w:val="10"/>
        </w:numPr>
        <w:autoSpaceDE w:val="0"/>
        <w:autoSpaceDN w:val="0"/>
        <w:adjustRightInd w:val="0"/>
        <w:spacing w:before="240" w:after="120"/>
        <w:ind w:left="284" w:hanging="284"/>
        <w:jc w:val="both"/>
        <w:rPr>
          <w:rFonts w:ascii="Arial" w:hAnsi="Arial" w:cs="Arial"/>
          <w:sz w:val="20"/>
          <w:szCs w:val="20"/>
        </w:rPr>
      </w:pPr>
      <w:r w:rsidRPr="00A44DB8">
        <w:rPr>
          <w:rFonts w:ascii="Arial" w:hAnsi="Arial" w:cs="Arial"/>
          <w:b/>
          <w:sz w:val="22"/>
          <w:szCs w:val="20"/>
          <w:u w:val="single"/>
        </w:rPr>
        <w:t>Informacje dodatkowe</w:t>
      </w:r>
      <w:r w:rsidR="00A053B0" w:rsidRPr="00A44DB8">
        <w:rPr>
          <w:rFonts w:ascii="Arial" w:hAnsi="Arial" w:cs="Arial"/>
          <w:b/>
          <w:sz w:val="22"/>
          <w:szCs w:val="20"/>
          <w:u w:val="single"/>
        </w:rPr>
        <w:t>:</w:t>
      </w:r>
    </w:p>
    <w:p w14:paraId="433B6AB7" w14:textId="77777777" w:rsidR="00333511" w:rsidRPr="00A44DB8" w:rsidRDefault="00333511" w:rsidP="00D069D7">
      <w:pPr>
        <w:numPr>
          <w:ilvl w:val="0"/>
          <w:numId w:val="29"/>
        </w:numPr>
        <w:spacing w:after="60"/>
        <w:ind w:left="284" w:hanging="284"/>
        <w:jc w:val="both"/>
        <w:rPr>
          <w:rFonts w:ascii="Arial" w:hAnsi="Arial" w:cs="Arial"/>
          <w:sz w:val="20"/>
          <w:szCs w:val="20"/>
        </w:rPr>
      </w:pPr>
      <w:r w:rsidRPr="00A44DB8">
        <w:rPr>
          <w:rFonts w:ascii="Arial" w:hAnsi="Arial" w:cs="Arial"/>
          <w:sz w:val="20"/>
          <w:szCs w:val="20"/>
        </w:rPr>
        <w:t>Zamawiający nie dopuszcza składania ofert wariantowych.</w:t>
      </w:r>
    </w:p>
    <w:p w14:paraId="5979C6AB" w14:textId="77777777" w:rsidR="00333511" w:rsidRPr="00A44DB8" w:rsidRDefault="00333511" w:rsidP="00D069D7">
      <w:pPr>
        <w:numPr>
          <w:ilvl w:val="0"/>
          <w:numId w:val="29"/>
        </w:numPr>
        <w:spacing w:after="60"/>
        <w:ind w:left="284" w:hanging="284"/>
        <w:jc w:val="both"/>
        <w:rPr>
          <w:rFonts w:ascii="Arial" w:hAnsi="Arial" w:cs="Arial"/>
          <w:sz w:val="20"/>
          <w:szCs w:val="20"/>
        </w:rPr>
      </w:pPr>
      <w:r w:rsidRPr="00A44DB8">
        <w:rPr>
          <w:rFonts w:ascii="Arial" w:hAnsi="Arial" w:cs="Arial"/>
          <w:sz w:val="20"/>
          <w:szCs w:val="20"/>
        </w:rPr>
        <w:t>Zamawiający nie przewiduje udzielenia zaliczek na poczet wykonania zamówienia.</w:t>
      </w:r>
    </w:p>
    <w:p w14:paraId="2FC7864F" w14:textId="77777777" w:rsidR="004B1D7A" w:rsidRPr="00A44DB8" w:rsidRDefault="004B1D7A" w:rsidP="00D069D7">
      <w:pPr>
        <w:widowControl w:val="0"/>
        <w:numPr>
          <w:ilvl w:val="0"/>
          <w:numId w:val="29"/>
        </w:numPr>
        <w:autoSpaceDE w:val="0"/>
        <w:autoSpaceDN w:val="0"/>
        <w:adjustRightInd w:val="0"/>
        <w:spacing w:after="60"/>
        <w:ind w:left="284" w:hanging="284"/>
        <w:jc w:val="both"/>
        <w:rPr>
          <w:rFonts w:ascii="Arial" w:hAnsi="Arial" w:cs="Arial"/>
          <w:sz w:val="20"/>
          <w:szCs w:val="20"/>
        </w:rPr>
      </w:pPr>
      <w:r w:rsidRPr="00A44DB8">
        <w:rPr>
          <w:rFonts w:ascii="Arial" w:hAnsi="Arial" w:cs="Arial"/>
          <w:sz w:val="20"/>
          <w:szCs w:val="20"/>
        </w:rPr>
        <w:t xml:space="preserve">Przyszłe zobowiązania Wykonawcy związane z realizacją zamówienia są określone w oparciu </w:t>
      </w:r>
      <w:r w:rsidRPr="00A44DB8">
        <w:rPr>
          <w:rFonts w:ascii="Arial" w:hAnsi="Arial" w:cs="Arial"/>
          <w:sz w:val="20"/>
          <w:szCs w:val="20"/>
        </w:rPr>
        <w:br/>
        <w:t>o przepisy Kodeksu cywilnego.</w:t>
      </w:r>
    </w:p>
    <w:p w14:paraId="147845AA" w14:textId="56ED8EF7" w:rsidR="004C7313" w:rsidRPr="00A44DB8" w:rsidRDefault="004C7313" w:rsidP="00D069D7">
      <w:pPr>
        <w:numPr>
          <w:ilvl w:val="0"/>
          <w:numId w:val="29"/>
        </w:numPr>
        <w:autoSpaceDE w:val="0"/>
        <w:autoSpaceDN w:val="0"/>
        <w:adjustRightInd w:val="0"/>
        <w:spacing w:after="60"/>
        <w:ind w:left="284" w:hanging="284"/>
        <w:jc w:val="both"/>
        <w:rPr>
          <w:rFonts w:ascii="Arial" w:hAnsi="Arial" w:cs="Arial"/>
          <w:sz w:val="20"/>
          <w:szCs w:val="20"/>
        </w:rPr>
      </w:pPr>
      <w:r w:rsidRPr="00A44DB8">
        <w:rPr>
          <w:rFonts w:ascii="Arial" w:hAnsi="Arial" w:cs="Arial"/>
          <w:sz w:val="20"/>
          <w:szCs w:val="20"/>
        </w:rPr>
        <w:lastRenderedPageBreak/>
        <w:t xml:space="preserve">Zamawiający zobowiązuje się do zapłaty należności określonej w fakturze, </w:t>
      </w:r>
      <w:r w:rsidRPr="00A44DB8">
        <w:rPr>
          <w:rFonts w:ascii="Arial" w:hAnsi="Arial" w:cs="Arial"/>
          <w:sz w:val="20"/>
        </w:rPr>
        <w:t>przelewem na rachunek bankowy Wykonawcy podany w fakturze</w:t>
      </w:r>
      <w:r w:rsidRPr="00A44DB8">
        <w:rPr>
          <w:rFonts w:ascii="Arial" w:hAnsi="Arial" w:cs="Arial"/>
          <w:sz w:val="20"/>
          <w:szCs w:val="20"/>
        </w:rPr>
        <w:t xml:space="preserve"> w terminie 30 dni od dnia otrzymania prawidłowo wystawionej faktury</w:t>
      </w:r>
      <w:r w:rsidR="00CA034C">
        <w:rPr>
          <w:rFonts w:ascii="Arial" w:hAnsi="Arial" w:cs="Arial"/>
          <w:sz w:val="20"/>
          <w:szCs w:val="20"/>
        </w:rPr>
        <w:t>.</w:t>
      </w:r>
    </w:p>
    <w:p w14:paraId="651550BD" w14:textId="77777777" w:rsidR="004364B2" w:rsidRPr="00A44DB8" w:rsidRDefault="00A053B0" w:rsidP="00D069D7">
      <w:pPr>
        <w:numPr>
          <w:ilvl w:val="0"/>
          <w:numId w:val="29"/>
        </w:numPr>
        <w:autoSpaceDE w:val="0"/>
        <w:autoSpaceDN w:val="0"/>
        <w:adjustRightInd w:val="0"/>
        <w:spacing w:after="60"/>
        <w:ind w:left="284" w:hanging="284"/>
        <w:jc w:val="both"/>
        <w:rPr>
          <w:rFonts w:ascii="Arial" w:hAnsi="Arial" w:cs="Arial"/>
          <w:sz w:val="20"/>
          <w:szCs w:val="20"/>
        </w:rPr>
      </w:pPr>
      <w:r w:rsidRPr="00A44DB8">
        <w:rPr>
          <w:rFonts w:ascii="Arial" w:hAnsi="Arial" w:cs="Arial"/>
          <w:sz w:val="20"/>
          <w:szCs w:val="20"/>
        </w:rPr>
        <w:t>Termin zapłaty uważa się za zachowany, jeżeli obciążenie rachunku Zamawiającego nastąpi najpóź</w:t>
      </w:r>
      <w:r w:rsidR="0057499E" w:rsidRPr="00A44DB8">
        <w:rPr>
          <w:rFonts w:ascii="Arial" w:hAnsi="Arial" w:cs="Arial"/>
          <w:sz w:val="20"/>
          <w:szCs w:val="20"/>
        </w:rPr>
        <w:t xml:space="preserve">niej w dniu roboczym oznaczonym, </w:t>
      </w:r>
      <w:r w:rsidRPr="00A44DB8">
        <w:rPr>
          <w:rFonts w:ascii="Arial" w:hAnsi="Arial" w:cs="Arial"/>
          <w:sz w:val="20"/>
          <w:szCs w:val="20"/>
        </w:rPr>
        <w:t>jako termin zapłaty.</w:t>
      </w:r>
    </w:p>
    <w:p w14:paraId="7DC75586" w14:textId="77777777" w:rsidR="004C7313" w:rsidRPr="00A44DB8" w:rsidRDefault="004C7313" w:rsidP="00D069D7">
      <w:pPr>
        <w:numPr>
          <w:ilvl w:val="0"/>
          <w:numId w:val="29"/>
        </w:numPr>
        <w:autoSpaceDE w:val="0"/>
        <w:autoSpaceDN w:val="0"/>
        <w:adjustRightInd w:val="0"/>
        <w:spacing w:after="60"/>
        <w:ind w:left="284" w:hanging="284"/>
        <w:jc w:val="both"/>
        <w:rPr>
          <w:rFonts w:ascii="Arial" w:hAnsi="Arial" w:cs="Arial"/>
          <w:sz w:val="20"/>
          <w:szCs w:val="20"/>
        </w:rPr>
      </w:pPr>
      <w:r w:rsidRPr="00A44DB8">
        <w:rPr>
          <w:rFonts w:ascii="Arial" w:hAnsi="Arial" w:cs="Arial"/>
          <w:sz w:val="20"/>
          <w:szCs w:val="20"/>
        </w:rPr>
        <w:t>W przypadku faktury, w której kwota należności ogółem stanowi lub przekracza kwotę, o której mowa w art. 19 pkt 2 ustawy z dnia 6 marca 2018r. – Prawo przedsiębiorców, obejmującej dokonaną na rzecz zamawiającego usługę o której mowa w załączniku nr 15 ustawy o podatku od towarów i usług faktura będzie zawierała dopisek „Mechanizm podzielonej płatności” oraz numer rachunku bankowego, dla którego jest prowadzony rachunek VAT.</w:t>
      </w:r>
    </w:p>
    <w:p w14:paraId="324BB4DB" w14:textId="77777777" w:rsidR="00F51B7E" w:rsidRPr="00A44DB8" w:rsidRDefault="00F51B7E" w:rsidP="009E79AB">
      <w:pPr>
        <w:spacing w:before="240"/>
        <w:ind w:left="284" w:hanging="284"/>
        <w:jc w:val="both"/>
        <w:rPr>
          <w:rFonts w:ascii="Arial" w:hAnsi="Arial" w:cs="Arial"/>
          <w:b/>
          <w:sz w:val="20"/>
          <w:szCs w:val="20"/>
          <w:u w:val="single"/>
        </w:rPr>
      </w:pPr>
    </w:p>
    <w:p w14:paraId="1D660DD4" w14:textId="77777777" w:rsidR="00B221D7" w:rsidRPr="00A44DB8" w:rsidRDefault="00B221D7" w:rsidP="009E79AB">
      <w:pPr>
        <w:spacing w:before="240"/>
        <w:ind w:left="284" w:hanging="284"/>
        <w:jc w:val="both"/>
        <w:rPr>
          <w:rFonts w:ascii="Arial" w:hAnsi="Arial" w:cs="Arial"/>
          <w:b/>
          <w:sz w:val="20"/>
          <w:szCs w:val="20"/>
          <w:u w:val="single"/>
        </w:rPr>
      </w:pPr>
      <w:r w:rsidRPr="00A44DB8">
        <w:rPr>
          <w:rFonts w:ascii="Arial" w:hAnsi="Arial" w:cs="Arial"/>
          <w:b/>
          <w:sz w:val="20"/>
          <w:szCs w:val="20"/>
          <w:u w:val="single"/>
        </w:rPr>
        <w:t>Załączniki:</w:t>
      </w:r>
    </w:p>
    <w:p w14:paraId="6F2D3071" w14:textId="77777777" w:rsidR="006776F4" w:rsidRPr="00A44DB8" w:rsidRDefault="0012306B" w:rsidP="00A963B5">
      <w:pPr>
        <w:pStyle w:val="Akapitzlist"/>
        <w:widowControl w:val="0"/>
        <w:numPr>
          <w:ilvl w:val="0"/>
          <w:numId w:val="21"/>
        </w:numPr>
        <w:suppressAutoHyphens/>
        <w:autoSpaceDE w:val="0"/>
        <w:ind w:left="284" w:hanging="284"/>
        <w:jc w:val="both"/>
        <w:rPr>
          <w:rFonts w:ascii="Arial" w:hAnsi="Arial" w:cs="Arial"/>
          <w:sz w:val="20"/>
          <w:szCs w:val="20"/>
        </w:rPr>
      </w:pPr>
      <w:r w:rsidRPr="00A44DB8">
        <w:rPr>
          <w:rFonts w:ascii="Arial" w:hAnsi="Arial" w:cs="Arial"/>
          <w:sz w:val="20"/>
          <w:szCs w:val="20"/>
        </w:rPr>
        <w:t>Zał. nr 1 –</w:t>
      </w:r>
      <w:r w:rsidR="002C4A03" w:rsidRPr="00A44DB8">
        <w:rPr>
          <w:rFonts w:ascii="Arial" w:hAnsi="Arial" w:cs="Arial"/>
          <w:sz w:val="20"/>
          <w:szCs w:val="20"/>
        </w:rPr>
        <w:t xml:space="preserve"> Opis przedmiotu zamówienia</w:t>
      </w:r>
      <w:r w:rsidR="007465C5" w:rsidRPr="00A44DB8">
        <w:rPr>
          <w:rFonts w:ascii="Arial" w:hAnsi="Arial" w:cs="Arial"/>
          <w:sz w:val="20"/>
          <w:szCs w:val="20"/>
        </w:rPr>
        <w:t>;</w:t>
      </w:r>
    </w:p>
    <w:p w14:paraId="33A84242" w14:textId="47F5A888" w:rsidR="006776F4" w:rsidRPr="00A44DB8" w:rsidRDefault="0012306B" w:rsidP="00A963B5">
      <w:pPr>
        <w:pStyle w:val="Akapitzlist"/>
        <w:widowControl w:val="0"/>
        <w:numPr>
          <w:ilvl w:val="0"/>
          <w:numId w:val="21"/>
        </w:numPr>
        <w:suppressAutoHyphens/>
        <w:autoSpaceDE w:val="0"/>
        <w:ind w:left="284" w:hanging="284"/>
        <w:jc w:val="both"/>
        <w:rPr>
          <w:rFonts w:ascii="Arial" w:hAnsi="Arial" w:cs="Arial"/>
          <w:sz w:val="20"/>
          <w:szCs w:val="20"/>
        </w:rPr>
      </w:pPr>
      <w:r w:rsidRPr="00A44DB8">
        <w:rPr>
          <w:rFonts w:ascii="Arial" w:hAnsi="Arial" w:cs="Arial"/>
          <w:sz w:val="20"/>
          <w:szCs w:val="20"/>
        </w:rPr>
        <w:t xml:space="preserve">Zał. nr </w:t>
      </w:r>
      <w:r w:rsidR="002C4A03" w:rsidRPr="00A44DB8">
        <w:rPr>
          <w:rFonts w:ascii="Arial" w:hAnsi="Arial" w:cs="Arial"/>
          <w:sz w:val="20"/>
          <w:szCs w:val="20"/>
        </w:rPr>
        <w:t>2</w:t>
      </w:r>
      <w:r w:rsidRPr="00A44DB8">
        <w:rPr>
          <w:rFonts w:ascii="Arial" w:hAnsi="Arial" w:cs="Arial"/>
          <w:sz w:val="20"/>
          <w:szCs w:val="20"/>
        </w:rPr>
        <w:t xml:space="preserve"> –</w:t>
      </w:r>
      <w:r w:rsidR="0025185A" w:rsidRPr="00A44DB8">
        <w:rPr>
          <w:rFonts w:ascii="Arial" w:hAnsi="Arial" w:cs="Arial"/>
          <w:sz w:val="20"/>
          <w:szCs w:val="20"/>
        </w:rPr>
        <w:t xml:space="preserve"> </w:t>
      </w:r>
      <w:r w:rsidR="002C4A03" w:rsidRPr="00A44DB8">
        <w:rPr>
          <w:rFonts w:ascii="Arial" w:hAnsi="Arial" w:cs="Arial"/>
          <w:sz w:val="20"/>
          <w:szCs w:val="20"/>
        </w:rPr>
        <w:t>Szczegółowa oferta cenowa</w:t>
      </w:r>
      <w:r w:rsidR="007465C5" w:rsidRPr="00A44DB8">
        <w:rPr>
          <w:rFonts w:ascii="Arial" w:hAnsi="Arial" w:cs="Arial"/>
          <w:sz w:val="20"/>
          <w:szCs w:val="20"/>
        </w:rPr>
        <w:t>;</w:t>
      </w:r>
    </w:p>
    <w:p w14:paraId="5902A455" w14:textId="12813D00" w:rsidR="006776F4" w:rsidRPr="00A44DB8" w:rsidRDefault="00741AF3" w:rsidP="00A963B5">
      <w:pPr>
        <w:pStyle w:val="Akapitzlist"/>
        <w:numPr>
          <w:ilvl w:val="0"/>
          <w:numId w:val="21"/>
        </w:numPr>
        <w:ind w:left="284" w:hanging="284"/>
        <w:rPr>
          <w:rFonts w:ascii="Arial" w:hAnsi="Arial" w:cs="Arial"/>
          <w:sz w:val="20"/>
          <w:szCs w:val="20"/>
        </w:rPr>
      </w:pPr>
      <w:r w:rsidRPr="00A44DB8">
        <w:rPr>
          <w:rFonts w:ascii="Arial" w:hAnsi="Arial" w:cs="Arial"/>
          <w:sz w:val="20"/>
          <w:szCs w:val="20"/>
        </w:rPr>
        <w:t>Zał. nr 3</w:t>
      </w:r>
      <w:r w:rsidR="006776F4" w:rsidRPr="00A44DB8">
        <w:rPr>
          <w:rFonts w:ascii="Arial" w:hAnsi="Arial" w:cs="Arial"/>
          <w:sz w:val="20"/>
          <w:szCs w:val="20"/>
        </w:rPr>
        <w:t xml:space="preserve"> – </w:t>
      </w:r>
      <w:r w:rsidRPr="00A44DB8">
        <w:rPr>
          <w:rFonts w:ascii="Arial" w:hAnsi="Arial" w:cs="Arial"/>
          <w:bCs/>
          <w:snapToGrid w:val="0"/>
          <w:sz w:val="20"/>
          <w:szCs w:val="20"/>
        </w:rPr>
        <w:t>Wykaz osób</w:t>
      </w:r>
      <w:r w:rsidR="00367D8F" w:rsidRPr="00A44DB8">
        <w:rPr>
          <w:rFonts w:ascii="Arial" w:hAnsi="Arial" w:cs="Arial"/>
          <w:sz w:val="20"/>
          <w:szCs w:val="20"/>
        </w:rPr>
        <w:t>;</w:t>
      </w:r>
    </w:p>
    <w:p w14:paraId="7517A165" w14:textId="4998BA69" w:rsidR="00336C10" w:rsidRPr="00A44DB8" w:rsidRDefault="00336C10" w:rsidP="00A963B5">
      <w:pPr>
        <w:pStyle w:val="Akapitzlist"/>
        <w:numPr>
          <w:ilvl w:val="0"/>
          <w:numId w:val="21"/>
        </w:numPr>
        <w:ind w:left="284" w:hanging="284"/>
        <w:rPr>
          <w:rFonts w:ascii="Arial" w:hAnsi="Arial" w:cs="Arial"/>
          <w:sz w:val="20"/>
          <w:szCs w:val="20"/>
        </w:rPr>
      </w:pPr>
      <w:r w:rsidRPr="00A44DB8">
        <w:rPr>
          <w:rFonts w:ascii="Arial" w:hAnsi="Arial" w:cs="Arial"/>
          <w:sz w:val="20"/>
          <w:szCs w:val="20"/>
        </w:rPr>
        <w:t>Z</w:t>
      </w:r>
      <w:r w:rsidR="00B23644" w:rsidRPr="00A44DB8">
        <w:rPr>
          <w:rFonts w:ascii="Arial" w:hAnsi="Arial" w:cs="Arial"/>
          <w:sz w:val="20"/>
          <w:szCs w:val="20"/>
        </w:rPr>
        <w:t>ał</w:t>
      </w:r>
      <w:r w:rsidRPr="00A44DB8">
        <w:rPr>
          <w:rFonts w:ascii="Arial" w:hAnsi="Arial" w:cs="Arial"/>
          <w:sz w:val="20"/>
          <w:szCs w:val="20"/>
        </w:rPr>
        <w:t xml:space="preserve">. nr </w:t>
      </w:r>
      <w:r w:rsidR="00B96494">
        <w:rPr>
          <w:rFonts w:ascii="Arial" w:hAnsi="Arial" w:cs="Arial"/>
          <w:sz w:val="20"/>
          <w:szCs w:val="20"/>
        </w:rPr>
        <w:t>4</w:t>
      </w:r>
      <w:r w:rsidRPr="00A44DB8">
        <w:rPr>
          <w:rFonts w:ascii="Arial" w:hAnsi="Arial" w:cs="Arial"/>
          <w:sz w:val="20"/>
          <w:szCs w:val="20"/>
        </w:rPr>
        <w:t xml:space="preserve"> – Oświadczenie Wykonawcy</w:t>
      </w:r>
      <w:r w:rsidR="00367D8F" w:rsidRPr="00A44DB8">
        <w:rPr>
          <w:rFonts w:ascii="Arial" w:hAnsi="Arial" w:cs="Arial"/>
          <w:sz w:val="20"/>
          <w:szCs w:val="20"/>
        </w:rPr>
        <w:t>.</w:t>
      </w:r>
    </w:p>
    <w:p w14:paraId="2697A5F7" w14:textId="77777777" w:rsidR="009653C6" w:rsidRPr="00A44DB8" w:rsidRDefault="009653C6" w:rsidP="009E79AB">
      <w:pPr>
        <w:widowControl w:val="0"/>
        <w:suppressAutoHyphens/>
        <w:autoSpaceDE w:val="0"/>
        <w:ind w:left="284" w:hanging="284"/>
        <w:jc w:val="both"/>
        <w:rPr>
          <w:rFonts w:ascii="Arial" w:hAnsi="Arial" w:cs="Arial"/>
          <w:sz w:val="20"/>
          <w:szCs w:val="22"/>
        </w:rPr>
      </w:pPr>
    </w:p>
    <w:p w14:paraId="22C6BB64" w14:textId="77777777" w:rsidR="00325509" w:rsidRPr="00A44DB8" w:rsidRDefault="00325509" w:rsidP="009E79AB">
      <w:pPr>
        <w:tabs>
          <w:tab w:val="center" w:pos="6521"/>
        </w:tabs>
        <w:spacing w:line="360" w:lineRule="auto"/>
        <w:ind w:left="284" w:hanging="284"/>
        <w:jc w:val="both"/>
        <w:rPr>
          <w:rFonts w:ascii="Arial" w:hAnsi="Arial" w:cs="Arial"/>
          <w:sz w:val="20"/>
          <w:szCs w:val="22"/>
        </w:rPr>
      </w:pPr>
    </w:p>
    <w:p w14:paraId="3D0FA9D2" w14:textId="77777777" w:rsidR="00AB688E" w:rsidRPr="00A44DB8" w:rsidRDefault="00AB688E" w:rsidP="009E79AB">
      <w:pPr>
        <w:tabs>
          <w:tab w:val="center" w:pos="6521"/>
        </w:tabs>
        <w:spacing w:line="360" w:lineRule="auto"/>
        <w:ind w:left="284" w:hanging="284"/>
        <w:jc w:val="both"/>
        <w:rPr>
          <w:rFonts w:ascii="Arial" w:hAnsi="Arial" w:cs="Arial"/>
          <w:sz w:val="20"/>
          <w:szCs w:val="22"/>
        </w:rPr>
      </w:pPr>
    </w:p>
    <w:p w14:paraId="1CF2A380" w14:textId="77777777" w:rsidR="00F51B7E" w:rsidRPr="00A44DB8" w:rsidRDefault="00F51B7E" w:rsidP="009E79AB">
      <w:pPr>
        <w:tabs>
          <w:tab w:val="center" w:pos="6521"/>
        </w:tabs>
        <w:spacing w:line="360" w:lineRule="auto"/>
        <w:ind w:left="284" w:hanging="284"/>
        <w:jc w:val="both"/>
        <w:rPr>
          <w:rFonts w:ascii="Arial" w:hAnsi="Arial" w:cs="Arial"/>
          <w:sz w:val="20"/>
          <w:szCs w:val="22"/>
        </w:rPr>
      </w:pPr>
    </w:p>
    <w:p w14:paraId="2377208C" w14:textId="77777777" w:rsidR="00D4411C" w:rsidRPr="00A44DB8" w:rsidRDefault="00D4411C" w:rsidP="009E79AB">
      <w:pPr>
        <w:ind w:left="284" w:hanging="284"/>
        <w:jc w:val="both"/>
        <w:rPr>
          <w:rFonts w:ascii="Arial" w:hAnsi="Arial" w:cs="Arial"/>
          <w:sz w:val="22"/>
          <w:szCs w:val="22"/>
        </w:rPr>
      </w:pPr>
    </w:p>
    <w:p w14:paraId="2C28536F" w14:textId="77777777" w:rsidR="00D4411C" w:rsidRPr="00A44DB8" w:rsidRDefault="00D4411C" w:rsidP="009E79AB">
      <w:pPr>
        <w:ind w:left="284" w:hanging="284"/>
        <w:jc w:val="both"/>
        <w:rPr>
          <w:rFonts w:ascii="Arial" w:hAnsi="Arial" w:cs="Arial"/>
          <w:sz w:val="22"/>
          <w:szCs w:val="22"/>
        </w:rPr>
      </w:pPr>
    </w:p>
    <w:p w14:paraId="2215821F" w14:textId="77777777" w:rsidR="00D4411C" w:rsidRPr="00A44DB8" w:rsidRDefault="00F51B7E" w:rsidP="00F51B7E">
      <w:pPr>
        <w:tabs>
          <w:tab w:val="center" w:pos="4962"/>
        </w:tabs>
        <w:ind w:left="284" w:hanging="284"/>
        <w:jc w:val="center"/>
        <w:rPr>
          <w:rFonts w:ascii="Arial" w:hAnsi="Arial" w:cs="Arial"/>
          <w:bCs/>
          <w:sz w:val="20"/>
        </w:rPr>
      </w:pPr>
      <w:r w:rsidRPr="00A44DB8">
        <w:rPr>
          <w:rFonts w:ascii="Arial" w:hAnsi="Arial" w:cs="Arial"/>
          <w:bCs/>
          <w:sz w:val="20"/>
        </w:rPr>
        <w:tab/>
      </w:r>
      <w:r w:rsidR="00D4411C" w:rsidRPr="00A44DB8">
        <w:rPr>
          <w:rFonts w:ascii="Arial" w:hAnsi="Arial" w:cs="Arial"/>
          <w:bCs/>
          <w:sz w:val="20"/>
        </w:rPr>
        <w:tab/>
      </w:r>
      <w:r w:rsidR="00815868" w:rsidRPr="00A44DB8">
        <w:rPr>
          <w:rFonts w:ascii="Arial" w:hAnsi="Arial" w:cs="Arial"/>
          <w:bCs/>
          <w:sz w:val="20"/>
        </w:rPr>
        <w:t>…………………………………..</w:t>
      </w:r>
    </w:p>
    <w:p w14:paraId="2E2DACF7" w14:textId="77777777" w:rsidR="000E7D96" w:rsidRPr="00A44DB8" w:rsidRDefault="000E7D96" w:rsidP="00F51B7E">
      <w:pPr>
        <w:tabs>
          <w:tab w:val="center" w:pos="6237"/>
        </w:tabs>
        <w:ind w:left="284" w:hanging="284"/>
        <w:jc w:val="right"/>
        <w:rPr>
          <w:rFonts w:ascii="Arial" w:hAnsi="Arial" w:cs="Arial"/>
          <w:bCs/>
          <w:sz w:val="20"/>
        </w:rPr>
      </w:pPr>
    </w:p>
    <w:p w14:paraId="29514112" w14:textId="4AE8D7F9" w:rsidR="000E7D96" w:rsidRPr="00A44DB8" w:rsidRDefault="00F51B7E" w:rsidP="00F51B7E">
      <w:pPr>
        <w:tabs>
          <w:tab w:val="center" w:pos="4820"/>
        </w:tabs>
        <w:ind w:left="284"/>
        <w:jc w:val="center"/>
        <w:rPr>
          <w:rFonts w:ascii="Arial" w:hAnsi="Arial" w:cs="Arial"/>
          <w:sz w:val="22"/>
          <w:szCs w:val="22"/>
        </w:rPr>
      </w:pPr>
      <w:r w:rsidRPr="00A44DB8">
        <w:rPr>
          <w:rFonts w:ascii="Arial" w:hAnsi="Arial" w:cs="Arial"/>
          <w:bCs/>
          <w:sz w:val="20"/>
        </w:rPr>
        <w:tab/>
      </w:r>
      <w:r w:rsidR="00B96494">
        <w:rPr>
          <w:rFonts w:ascii="Arial" w:hAnsi="Arial" w:cs="Arial"/>
          <w:b/>
          <w:bCs/>
          <w:sz w:val="20"/>
        </w:rPr>
        <w:t>ppłk Piotr KATAŃSKI</w:t>
      </w:r>
      <w:r w:rsidR="00A44DB8">
        <w:rPr>
          <w:rFonts w:ascii="Arial" w:hAnsi="Arial" w:cs="Arial"/>
          <w:b/>
          <w:i/>
          <w:sz w:val="22"/>
          <w:szCs w:val="22"/>
        </w:rPr>
        <w:t xml:space="preserve"> </w:t>
      </w:r>
    </w:p>
    <w:p w14:paraId="2D3A1200" w14:textId="77777777" w:rsidR="00644909" w:rsidRPr="00675078" w:rsidRDefault="00F51B7E" w:rsidP="00F51B7E">
      <w:pPr>
        <w:tabs>
          <w:tab w:val="center" w:pos="4820"/>
        </w:tabs>
        <w:ind w:left="284" w:hanging="284"/>
        <w:jc w:val="center"/>
        <w:rPr>
          <w:rFonts w:ascii="Arial" w:hAnsi="Arial" w:cs="Arial"/>
          <w:sz w:val="18"/>
          <w:szCs w:val="22"/>
        </w:rPr>
      </w:pPr>
      <w:r w:rsidRPr="00A44DB8">
        <w:rPr>
          <w:rFonts w:ascii="Arial" w:hAnsi="Arial" w:cs="Arial"/>
          <w:i/>
          <w:sz w:val="16"/>
          <w:szCs w:val="20"/>
        </w:rPr>
        <w:tab/>
      </w:r>
      <w:r w:rsidRPr="00A44DB8">
        <w:rPr>
          <w:rFonts w:ascii="Arial" w:hAnsi="Arial" w:cs="Arial"/>
          <w:i/>
          <w:sz w:val="16"/>
          <w:szCs w:val="20"/>
        </w:rPr>
        <w:tab/>
      </w:r>
      <w:r w:rsidR="00D4411C" w:rsidRPr="00A44DB8">
        <w:rPr>
          <w:rFonts w:ascii="Arial" w:hAnsi="Arial" w:cs="Arial"/>
          <w:i/>
          <w:sz w:val="16"/>
          <w:szCs w:val="20"/>
        </w:rPr>
        <w:t xml:space="preserve"> (podpis przewodniczącego komisji)</w:t>
      </w:r>
    </w:p>
    <w:sectPr w:rsidR="00644909" w:rsidRPr="00675078" w:rsidSect="00745254">
      <w:headerReference w:type="even" r:id="rId16"/>
      <w:headerReference w:type="default" r:id="rId17"/>
      <w:footerReference w:type="even" r:id="rId18"/>
      <w:footerReference w:type="default" r:id="rId19"/>
      <w:headerReference w:type="first" r:id="rId20"/>
      <w:footerReference w:type="first" r:id="rId21"/>
      <w:pgSz w:w="11906" w:h="16838"/>
      <w:pgMar w:top="1417" w:right="1416" w:bottom="141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ADA82" w14:textId="77777777" w:rsidR="00462333" w:rsidRDefault="00462333" w:rsidP="00495969">
      <w:r>
        <w:separator/>
      </w:r>
    </w:p>
  </w:endnote>
  <w:endnote w:type="continuationSeparator" w:id="0">
    <w:p w14:paraId="082A9354" w14:textId="77777777" w:rsidR="00462333" w:rsidRDefault="00462333" w:rsidP="0049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F737" w14:textId="77777777" w:rsidR="005D13B1" w:rsidRDefault="005D13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8ADE6" w14:textId="77777777" w:rsidR="005941F1" w:rsidRPr="00F64284" w:rsidRDefault="005941F1" w:rsidP="00BD0802">
    <w:pPr>
      <w:pStyle w:val="Stopka"/>
      <w:jc w:val="center"/>
      <w:rPr>
        <w:rFonts w:ascii="Arial" w:hAnsi="Arial" w:cs="Arial"/>
        <w:sz w:val="20"/>
      </w:rPr>
    </w:pPr>
    <w:r w:rsidRPr="00F64284">
      <w:rPr>
        <w:rFonts w:ascii="Arial" w:hAnsi="Arial" w:cs="Arial"/>
        <w:sz w:val="20"/>
      </w:rPr>
      <w:fldChar w:fldCharType="begin"/>
    </w:r>
    <w:r w:rsidRPr="00F64284">
      <w:rPr>
        <w:rFonts w:ascii="Arial" w:hAnsi="Arial" w:cs="Arial"/>
        <w:sz w:val="20"/>
      </w:rPr>
      <w:instrText>PAGE   \* MERGEFORMAT</w:instrText>
    </w:r>
    <w:r w:rsidRPr="00F64284">
      <w:rPr>
        <w:rFonts w:ascii="Arial" w:hAnsi="Arial" w:cs="Arial"/>
        <w:sz w:val="20"/>
      </w:rPr>
      <w:fldChar w:fldCharType="separate"/>
    </w:r>
    <w:r w:rsidR="00E543E9">
      <w:rPr>
        <w:rFonts w:ascii="Arial" w:hAnsi="Arial" w:cs="Arial"/>
        <w:noProof/>
        <w:sz w:val="20"/>
      </w:rPr>
      <w:t>11</w:t>
    </w:r>
    <w:r w:rsidRPr="00F64284">
      <w:rPr>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A4882" w14:textId="77777777" w:rsidR="005D13B1" w:rsidRDefault="005D13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E2871" w14:textId="77777777" w:rsidR="00462333" w:rsidRDefault="00462333" w:rsidP="00495969">
      <w:r>
        <w:separator/>
      </w:r>
    </w:p>
  </w:footnote>
  <w:footnote w:type="continuationSeparator" w:id="0">
    <w:p w14:paraId="7B7CFCCF" w14:textId="77777777" w:rsidR="00462333" w:rsidRDefault="00462333" w:rsidP="00495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98F4" w14:textId="77777777" w:rsidR="005D13B1" w:rsidRDefault="005D13B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B3887" w14:textId="77777777" w:rsidR="005D13B1" w:rsidRDefault="005D13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FBC40" w14:textId="77777777" w:rsidR="005D13B1" w:rsidRDefault="005D1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6"/>
    <w:lvl w:ilvl="0">
      <w:start w:val="1"/>
      <w:numFmt w:val="decimal"/>
      <w:lvlText w:val="%1)"/>
      <w:lvlJc w:val="left"/>
      <w:pPr>
        <w:tabs>
          <w:tab w:val="num" w:pos="0"/>
        </w:tabs>
        <w:ind w:left="765" w:hanging="360"/>
      </w:pPr>
      <w:rPr>
        <w:bCs/>
        <w:sz w:val="20"/>
        <w:szCs w:val="22"/>
      </w:rPr>
    </w:lvl>
  </w:abstractNum>
  <w:abstractNum w:abstractNumId="1" w15:restartNumberingAfterBreak="0">
    <w:nsid w:val="0000000C"/>
    <w:multiLevelType w:val="multilevel"/>
    <w:tmpl w:val="23F851A2"/>
    <w:name w:val="WW8Num30"/>
    <w:lvl w:ilvl="0">
      <w:start w:val="6"/>
      <w:numFmt w:val="decimal"/>
      <w:lvlText w:val="%1."/>
      <w:lvlJc w:val="left"/>
      <w:pPr>
        <w:tabs>
          <w:tab w:val="num" w:pos="0"/>
        </w:tabs>
        <w:ind w:left="720" w:hanging="360"/>
      </w:pPr>
      <w:rPr>
        <w:rFonts w:hint="default"/>
        <w:b w:val="0"/>
        <w:sz w:val="20"/>
      </w:rPr>
    </w:lvl>
    <w:lvl w:ilvl="1">
      <w:start w:val="1"/>
      <w:numFmt w:val="decimal"/>
      <w:isLgl/>
      <w:lvlText w:val="%2."/>
      <w:lvlJc w:val="left"/>
      <w:pPr>
        <w:ind w:left="720" w:hanging="360"/>
      </w:pPr>
      <w:rPr>
        <w:rFonts w:ascii="Arial" w:eastAsia="Times New Roman" w:hAnsi="Arial" w:cs="Arial" w:hint="default"/>
        <w:b w:val="0"/>
        <w:sz w:val="20"/>
        <w:u w:val="none"/>
      </w:rPr>
    </w:lvl>
    <w:lvl w:ilvl="2">
      <w:start w:val="1"/>
      <w:numFmt w:val="decimal"/>
      <w:isLgl/>
      <w:lvlText w:val="%1.%2.%3."/>
      <w:lvlJc w:val="left"/>
      <w:pPr>
        <w:ind w:left="1080" w:hanging="720"/>
      </w:pPr>
      <w:rPr>
        <w:rFonts w:hint="default"/>
        <w:b w:val="0"/>
        <w:sz w:val="20"/>
        <w:u w:val="none"/>
      </w:rPr>
    </w:lvl>
    <w:lvl w:ilvl="3">
      <w:start w:val="1"/>
      <w:numFmt w:val="decimal"/>
      <w:isLgl/>
      <w:lvlText w:val="%1.%2.%3.%4."/>
      <w:lvlJc w:val="left"/>
      <w:pPr>
        <w:ind w:left="1080" w:hanging="720"/>
      </w:pPr>
      <w:rPr>
        <w:rFonts w:hint="default"/>
        <w:b w:val="0"/>
        <w:sz w:val="20"/>
        <w:u w:val="single"/>
      </w:rPr>
    </w:lvl>
    <w:lvl w:ilvl="4">
      <w:start w:val="1"/>
      <w:numFmt w:val="decimal"/>
      <w:isLgl/>
      <w:lvlText w:val="%1.%2.%3.%4.%5."/>
      <w:lvlJc w:val="left"/>
      <w:pPr>
        <w:ind w:left="1440" w:hanging="1080"/>
      </w:pPr>
      <w:rPr>
        <w:rFonts w:hint="default"/>
        <w:b w:val="0"/>
        <w:sz w:val="20"/>
        <w:u w:val="single"/>
      </w:rPr>
    </w:lvl>
    <w:lvl w:ilvl="5">
      <w:start w:val="1"/>
      <w:numFmt w:val="decimal"/>
      <w:isLgl/>
      <w:lvlText w:val="%1.%2.%3.%4.%5.%6."/>
      <w:lvlJc w:val="left"/>
      <w:pPr>
        <w:ind w:left="1440" w:hanging="1080"/>
      </w:pPr>
      <w:rPr>
        <w:rFonts w:hint="default"/>
        <w:b w:val="0"/>
        <w:sz w:val="20"/>
        <w:u w:val="single"/>
      </w:rPr>
    </w:lvl>
    <w:lvl w:ilvl="6">
      <w:start w:val="1"/>
      <w:numFmt w:val="decimal"/>
      <w:isLgl/>
      <w:lvlText w:val="%1.%2.%3.%4.%5.%6.%7."/>
      <w:lvlJc w:val="left"/>
      <w:pPr>
        <w:ind w:left="1800" w:hanging="1440"/>
      </w:pPr>
      <w:rPr>
        <w:rFonts w:hint="default"/>
        <w:b w:val="0"/>
        <w:sz w:val="20"/>
        <w:u w:val="single"/>
      </w:rPr>
    </w:lvl>
    <w:lvl w:ilvl="7">
      <w:start w:val="1"/>
      <w:numFmt w:val="decimal"/>
      <w:isLgl/>
      <w:lvlText w:val="%1.%2.%3.%4.%5.%6.%7.%8."/>
      <w:lvlJc w:val="left"/>
      <w:pPr>
        <w:ind w:left="1800" w:hanging="1440"/>
      </w:pPr>
      <w:rPr>
        <w:rFonts w:hint="default"/>
        <w:b w:val="0"/>
        <w:sz w:val="20"/>
        <w:u w:val="single"/>
      </w:rPr>
    </w:lvl>
    <w:lvl w:ilvl="8">
      <w:start w:val="1"/>
      <w:numFmt w:val="decimal"/>
      <w:isLgl/>
      <w:lvlText w:val="%1.%2.%3.%4.%5.%6.%7.%8.%9."/>
      <w:lvlJc w:val="left"/>
      <w:pPr>
        <w:ind w:left="2160" w:hanging="1800"/>
      </w:pPr>
      <w:rPr>
        <w:rFonts w:hint="default"/>
        <w:b w:val="0"/>
        <w:sz w:val="20"/>
        <w:u w:val="single"/>
      </w:rPr>
    </w:lvl>
  </w:abstractNum>
  <w:abstractNum w:abstractNumId="2" w15:restartNumberingAfterBreak="0">
    <w:nsid w:val="01C50528"/>
    <w:multiLevelType w:val="multilevel"/>
    <w:tmpl w:val="4D6A596A"/>
    <w:lvl w:ilvl="0">
      <w:start w:val="12"/>
      <w:numFmt w:val="upperRoman"/>
      <w:lvlText w:val="%1."/>
      <w:lvlJc w:val="right"/>
      <w:pPr>
        <w:ind w:left="360" w:hanging="360"/>
      </w:pPr>
      <w:rPr>
        <w:rFonts w:hint="default"/>
        <w:b/>
        <w:sz w:val="22"/>
        <w:szCs w:val="22"/>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27205F3"/>
    <w:multiLevelType w:val="multilevel"/>
    <w:tmpl w:val="31062D94"/>
    <w:lvl w:ilvl="0">
      <w:start w:val="2"/>
      <w:numFmt w:val="decimal"/>
      <w:lvlText w:val="%1."/>
      <w:lvlJc w:val="left"/>
      <w:pPr>
        <w:ind w:left="360" w:hanging="360"/>
      </w:pPr>
      <w:rPr>
        <w:rFonts w:hint="default"/>
      </w:rPr>
    </w:lvl>
    <w:lvl w:ilvl="1">
      <w:start w:val="1"/>
      <w:numFmt w:val="decimal"/>
      <w:lvlText w:val="%1.%2."/>
      <w:lvlJc w:val="left"/>
      <w:pPr>
        <w:ind w:left="114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0672AC"/>
    <w:multiLevelType w:val="hybridMultilevel"/>
    <w:tmpl w:val="DEA4F79E"/>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15:restartNumberingAfterBreak="0">
    <w:nsid w:val="0894345B"/>
    <w:multiLevelType w:val="hybridMultilevel"/>
    <w:tmpl w:val="7D0C98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740BB4"/>
    <w:multiLevelType w:val="hybridMultilevel"/>
    <w:tmpl w:val="5B66B4D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0ED1A1F"/>
    <w:multiLevelType w:val="multilevel"/>
    <w:tmpl w:val="BDE6C0DA"/>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2E64143"/>
    <w:multiLevelType w:val="hybridMultilevel"/>
    <w:tmpl w:val="4442045C"/>
    <w:lvl w:ilvl="0" w:tplc="BD726730">
      <w:start w:val="8"/>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5AE8000">
      <w:start w:val="1"/>
      <w:numFmt w:val="decimal"/>
      <w:lvlText w:val="%4."/>
      <w:lvlJc w:val="left"/>
      <w:pPr>
        <w:ind w:left="2880" w:hanging="360"/>
      </w:pPr>
      <w:rPr>
        <w:b w:val="0"/>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9547C"/>
    <w:multiLevelType w:val="hybridMultilevel"/>
    <w:tmpl w:val="E15C009C"/>
    <w:lvl w:ilvl="0" w:tplc="CD0859BE">
      <w:start w:val="2"/>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A22915"/>
    <w:multiLevelType w:val="multilevel"/>
    <w:tmpl w:val="9334BE88"/>
    <w:lvl w:ilvl="0">
      <w:start w:val="1"/>
      <w:numFmt w:val="decimal"/>
      <w:lvlText w:val="%1."/>
      <w:lvlJc w:val="left"/>
      <w:pPr>
        <w:ind w:left="360" w:hanging="360"/>
      </w:pPr>
      <w:rPr>
        <w:rFonts w:hint="default"/>
        <w:i w:val="0"/>
        <w:u w:val="none"/>
      </w:rPr>
    </w:lvl>
    <w:lvl w:ilvl="1">
      <w:start w:val="1"/>
      <w:numFmt w:val="decimal"/>
      <w:lvlText w:val="%1.%2."/>
      <w:lvlJc w:val="left"/>
      <w:pPr>
        <w:ind w:left="360" w:hanging="36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080" w:hanging="108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11" w15:restartNumberingAfterBreak="0">
    <w:nsid w:val="198002A2"/>
    <w:multiLevelType w:val="hybridMultilevel"/>
    <w:tmpl w:val="76A4D24C"/>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1B6F1AE7"/>
    <w:multiLevelType w:val="multilevel"/>
    <w:tmpl w:val="88E8AE4C"/>
    <w:styleLink w:val="WWNum6"/>
    <w:lvl w:ilvl="0">
      <w:start w:val="1"/>
      <w:numFmt w:val="decimal"/>
      <w:lvlText w:val="%1."/>
      <w:lvlJc w:val="left"/>
      <w:pPr>
        <w:ind w:left="1211"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B9A1598"/>
    <w:multiLevelType w:val="hybridMultilevel"/>
    <w:tmpl w:val="4F4ECBD0"/>
    <w:lvl w:ilvl="0" w:tplc="1EB2EAE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BC05446"/>
    <w:multiLevelType w:val="multilevel"/>
    <w:tmpl w:val="C1C8893C"/>
    <w:lvl w:ilvl="0">
      <w:start w:val="1"/>
      <w:numFmt w:val="decimal"/>
      <w:lvlText w:val="%1."/>
      <w:lvlJc w:val="left"/>
      <w:pPr>
        <w:ind w:left="6741" w:hanging="360"/>
      </w:pPr>
      <w:rPr>
        <w:color w:val="auto"/>
      </w:rPr>
    </w:lvl>
    <w:lvl w:ilvl="1">
      <w:start w:val="1"/>
      <w:numFmt w:val="decimal"/>
      <w:isLgl/>
      <w:lvlText w:val="%1.%2."/>
      <w:lvlJc w:val="left"/>
      <w:pPr>
        <w:ind w:left="1572" w:hanging="360"/>
      </w:pPr>
      <w:rPr>
        <w:rFonts w:hint="default"/>
        <w:sz w:val="20"/>
      </w:rPr>
    </w:lvl>
    <w:lvl w:ilvl="2">
      <w:start w:val="1"/>
      <w:numFmt w:val="decimal"/>
      <w:isLgl/>
      <w:lvlText w:val="%1.%2.%3."/>
      <w:lvlJc w:val="left"/>
      <w:pPr>
        <w:ind w:left="1932"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292" w:hanging="108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2652" w:hanging="1440"/>
      </w:pPr>
      <w:rPr>
        <w:rFonts w:hint="default"/>
      </w:rPr>
    </w:lvl>
    <w:lvl w:ilvl="8">
      <w:start w:val="1"/>
      <w:numFmt w:val="decimal"/>
      <w:isLgl/>
      <w:lvlText w:val="%1.%2.%3.%4.%5.%6.%7.%8.%9."/>
      <w:lvlJc w:val="left"/>
      <w:pPr>
        <w:ind w:left="3012" w:hanging="1800"/>
      </w:pPr>
      <w:rPr>
        <w:rFonts w:hint="default"/>
      </w:rPr>
    </w:lvl>
  </w:abstractNum>
  <w:abstractNum w:abstractNumId="15" w15:restartNumberingAfterBreak="0">
    <w:nsid w:val="212545EB"/>
    <w:multiLevelType w:val="hybridMultilevel"/>
    <w:tmpl w:val="A3C445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D7762"/>
    <w:multiLevelType w:val="hybridMultilevel"/>
    <w:tmpl w:val="812CD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C210EA"/>
    <w:multiLevelType w:val="hybridMultilevel"/>
    <w:tmpl w:val="A2A87234"/>
    <w:lvl w:ilvl="0" w:tplc="48F2F140">
      <w:start w:val="1"/>
      <w:numFmt w:val="lowerLetter"/>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7BE5DB0"/>
    <w:multiLevelType w:val="hybridMultilevel"/>
    <w:tmpl w:val="F404C02C"/>
    <w:lvl w:ilvl="0" w:tplc="F17261F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F01C02"/>
    <w:multiLevelType w:val="multilevel"/>
    <w:tmpl w:val="ABBAA61E"/>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20" w15:restartNumberingAfterBreak="0">
    <w:nsid w:val="2CAE5CD1"/>
    <w:multiLevelType w:val="multilevel"/>
    <w:tmpl w:val="0B08B6D6"/>
    <w:styleLink w:val="WWNum2"/>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D426597"/>
    <w:multiLevelType w:val="multilevel"/>
    <w:tmpl w:val="2368A39A"/>
    <w:lvl w:ilvl="0">
      <w:start w:val="1"/>
      <w:numFmt w:val="decimal"/>
      <w:lvlText w:val="%1)"/>
      <w:lvlJc w:val="left"/>
      <w:pPr>
        <w:ind w:left="360" w:hanging="360"/>
      </w:pPr>
      <w:rPr>
        <w:rFonts w:hint="default"/>
      </w:rPr>
    </w:lvl>
    <w:lvl w:ilvl="1">
      <w:start w:val="5"/>
      <w:numFmt w:val="decimal"/>
      <w:lvlText w:val="%2."/>
      <w:lvlJc w:val="left"/>
      <w:pPr>
        <w:tabs>
          <w:tab w:val="num" w:pos="227"/>
        </w:tabs>
        <w:ind w:left="170" w:hanging="170"/>
      </w:pPr>
      <w:rPr>
        <w:rFonts w:ascii="Arial" w:hAnsi="Arial" w:cs="Arial" w:hint="default"/>
        <w:b w:val="0"/>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2" w15:restartNumberingAfterBreak="0">
    <w:nsid w:val="360A6DE0"/>
    <w:multiLevelType w:val="hybridMultilevel"/>
    <w:tmpl w:val="7B68B1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66D24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6BD4116"/>
    <w:multiLevelType w:val="hybridMultilevel"/>
    <w:tmpl w:val="81FE809C"/>
    <w:lvl w:ilvl="0" w:tplc="CFA6CDD2">
      <w:start w:val="1"/>
      <w:numFmt w:val="decimal"/>
      <w:lvlText w:val="%1."/>
      <w:lvlJc w:val="left"/>
      <w:pPr>
        <w:tabs>
          <w:tab w:val="num" w:pos="360"/>
        </w:tabs>
        <w:ind w:left="643" w:hanging="283"/>
      </w:pPr>
      <w:rPr>
        <w:rFonts w:ascii="Times New Roman" w:hAnsi="Times New Roman" w:cs="Times New Roman" w:hint="default"/>
      </w:rPr>
    </w:lvl>
    <w:lvl w:ilvl="1" w:tplc="05025AE4">
      <w:start w:val="16"/>
      <w:numFmt w:val="decimal"/>
      <w:lvlText w:val="%2."/>
      <w:lvlJc w:val="left"/>
      <w:pPr>
        <w:tabs>
          <w:tab w:val="num" w:pos="607"/>
        </w:tabs>
        <w:ind w:left="607" w:hanging="323"/>
      </w:pPr>
      <w:rPr>
        <w:rFonts w:ascii="Times New Roman" w:hAnsi="Times New Roman" w:cs="Times New Roman" w:hint="default"/>
        <w:b w:val="0"/>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C2804FE"/>
    <w:multiLevelType w:val="hybridMultilevel"/>
    <w:tmpl w:val="CC4C16F8"/>
    <w:lvl w:ilvl="0" w:tplc="744E667A">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7B11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60917C6"/>
    <w:multiLevelType w:val="hybridMultilevel"/>
    <w:tmpl w:val="61185AE2"/>
    <w:lvl w:ilvl="0" w:tplc="1A54538C">
      <w:start w:val="1"/>
      <w:numFmt w:val="decimal"/>
      <w:lvlText w:val="%1."/>
      <w:lvlJc w:val="left"/>
      <w:pPr>
        <w:ind w:left="1353"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96269A1"/>
    <w:multiLevelType w:val="multilevel"/>
    <w:tmpl w:val="C0507980"/>
    <w:lvl w:ilvl="0">
      <w:start w:val="5"/>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360"/>
        </w:tabs>
        <w:ind w:left="357" w:hanging="357"/>
      </w:pPr>
      <w:rPr>
        <w:rFonts w:hint="default"/>
      </w:rPr>
    </w:lvl>
    <w:lvl w:ilvl="3">
      <w:start w:val="1"/>
      <w:numFmt w:val="lowerLetter"/>
      <w:lvlText w:val="%4)"/>
      <w:lvlJc w:val="left"/>
      <w:pPr>
        <w:tabs>
          <w:tab w:val="num" w:pos="2880"/>
        </w:tabs>
        <w:ind w:left="2880" w:hanging="360"/>
      </w:pPr>
      <w:rPr>
        <w:rFonts w:hint="default"/>
      </w:rPr>
    </w:lvl>
    <w:lvl w:ilvl="4">
      <w:start w:val="3"/>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57" w:hanging="357"/>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FA114EB"/>
    <w:multiLevelType w:val="hybridMultilevel"/>
    <w:tmpl w:val="5FD26FB0"/>
    <w:lvl w:ilvl="0" w:tplc="0D50F100">
      <w:start w:val="1"/>
      <w:numFmt w:val="decimal"/>
      <w:lvlText w:val="%1."/>
      <w:lvlJc w:val="left"/>
      <w:pPr>
        <w:ind w:left="1438" w:hanging="360"/>
      </w:pPr>
      <w:rPr>
        <w:rFonts w:ascii="Arial" w:hAnsi="Arial" w:cs="Arial" w:hint="default"/>
      </w:rPr>
    </w:lvl>
    <w:lvl w:ilvl="1" w:tplc="04150019" w:tentative="1">
      <w:start w:val="1"/>
      <w:numFmt w:val="lowerLetter"/>
      <w:lvlText w:val="%2."/>
      <w:lvlJc w:val="left"/>
      <w:pPr>
        <w:ind w:left="2158" w:hanging="360"/>
      </w:pPr>
    </w:lvl>
    <w:lvl w:ilvl="2" w:tplc="0415001B" w:tentative="1">
      <w:start w:val="1"/>
      <w:numFmt w:val="lowerRoman"/>
      <w:lvlText w:val="%3."/>
      <w:lvlJc w:val="right"/>
      <w:pPr>
        <w:ind w:left="2878" w:hanging="180"/>
      </w:pPr>
    </w:lvl>
    <w:lvl w:ilvl="3" w:tplc="0415000F" w:tentative="1">
      <w:start w:val="1"/>
      <w:numFmt w:val="decimal"/>
      <w:lvlText w:val="%4."/>
      <w:lvlJc w:val="left"/>
      <w:pPr>
        <w:ind w:left="3598" w:hanging="360"/>
      </w:pPr>
    </w:lvl>
    <w:lvl w:ilvl="4" w:tplc="04150019" w:tentative="1">
      <w:start w:val="1"/>
      <w:numFmt w:val="lowerLetter"/>
      <w:lvlText w:val="%5."/>
      <w:lvlJc w:val="left"/>
      <w:pPr>
        <w:ind w:left="4318" w:hanging="360"/>
      </w:pPr>
    </w:lvl>
    <w:lvl w:ilvl="5" w:tplc="0415001B" w:tentative="1">
      <w:start w:val="1"/>
      <w:numFmt w:val="lowerRoman"/>
      <w:lvlText w:val="%6."/>
      <w:lvlJc w:val="right"/>
      <w:pPr>
        <w:ind w:left="5038" w:hanging="180"/>
      </w:pPr>
    </w:lvl>
    <w:lvl w:ilvl="6" w:tplc="0415000F" w:tentative="1">
      <w:start w:val="1"/>
      <w:numFmt w:val="decimal"/>
      <w:lvlText w:val="%7."/>
      <w:lvlJc w:val="left"/>
      <w:pPr>
        <w:ind w:left="5758" w:hanging="360"/>
      </w:pPr>
    </w:lvl>
    <w:lvl w:ilvl="7" w:tplc="04150019" w:tentative="1">
      <w:start w:val="1"/>
      <w:numFmt w:val="lowerLetter"/>
      <w:lvlText w:val="%8."/>
      <w:lvlJc w:val="left"/>
      <w:pPr>
        <w:ind w:left="6478" w:hanging="360"/>
      </w:pPr>
    </w:lvl>
    <w:lvl w:ilvl="8" w:tplc="0415001B" w:tentative="1">
      <w:start w:val="1"/>
      <w:numFmt w:val="lowerRoman"/>
      <w:lvlText w:val="%9."/>
      <w:lvlJc w:val="right"/>
      <w:pPr>
        <w:ind w:left="7198" w:hanging="180"/>
      </w:pPr>
    </w:lvl>
  </w:abstractNum>
  <w:abstractNum w:abstractNumId="30" w15:restartNumberingAfterBreak="0">
    <w:nsid w:val="4FE30927"/>
    <w:multiLevelType w:val="multilevel"/>
    <w:tmpl w:val="D4508B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FFC2C9D"/>
    <w:multiLevelType w:val="hybridMultilevel"/>
    <w:tmpl w:val="9452A56A"/>
    <w:name w:val="WW8Num22"/>
    <w:lvl w:ilvl="0" w:tplc="FFFFFFFF">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2" w15:restartNumberingAfterBreak="0">
    <w:nsid w:val="504D53A9"/>
    <w:multiLevelType w:val="hybridMultilevel"/>
    <w:tmpl w:val="23420F9C"/>
    <w:lvl w:ilvl="0" w:tplc="0415000F">
      <w:start w:val="1"/>
      <w:numFmt w:val="decimal"/>
      <w:lvlText w:val="%1."/>
      <w:lvlJc w:val="left"/>
      <w:pPr>
        <w:ind w:left="720" w:hanging="360"/>
      </w:pPr>
    </w:lvl>
    <w:lvl w:ilvl="1" w:tplc="3E603DC0">
      <w:start w:val="85"/>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6286F"/>
    <w:multiLevelType w:val="hybridMultilevel"/>
    <w:tmpl w:val="D09C8A66"/>
    <w:lvl w:ilvl="0" w:tplc="582882A2">
      <w:start w:val="1"/>
      <w:numFmt w:val="decimal"/>
      <w:lvlText w:val="1.%1."/>
      <w:lvlJc w:val="left"/>
      <w:pPr>
        <w:ind w:left="1146" w:hanging="360"/>
      </w:pPr>
      <w:rPr>
        <w:b w:val="0"/>
        <w:color w:val="auto"/>
        <w:sz w:val="20"/>
        <w:szCs w:val="20"/>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4" w15:restartNumberingAfterBreak="0">
    <w:nsid w:val="55642E58"/>
    <w:multiLevelType w:val="multilevel"/>
    <w:tmpl w:val="357430D8"/>
    <w:lvl w:ilvl="0">
      <w:start w:val="7"/>
      <w:numFmt w:val="decimal"/>
      <w:lvlText w:val="%1"/>
      <w:lvlJc w:val="left"/>
      <w:pPr>
        <w:ind w:left="360" w:hanging="360"/>
      </w:pPr>
      <w:rPr>
        <w:rFonts w:hint="default"/>
      </w:rPr>
    </w:lvl>
    <w:lvl w:ilvl="1">
      <w:start w:val="7"/>
      <w:numFmt w:val="decimal"/>
      <w:lvlText w:val="%2."/>
      <w:lvlJc w:val="left"/>
      <w:pPr>
        <w:tabs>
          <w:tab w:val="num" w:pos="1078"/>
        </w:tabs>
        <w:ind w:left="1021" w:hanging="170"/>
      </w:pPr>
      <w:rPr>
        <w:rFonts w:ascii="Arial" w:hAnsi="Arial" w:cs="Arial" w:hint="default"/>
        <w:b w:val="0"/>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5" w15:restartNumberingAfterBreak="0">
    <w:nsid w:val="5757740F"/>
    <w:multiLevelType w:val="multilevel"/>
    <w:tmpl w:val="CE4251B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6" w15:restartNumberingAfterBreak="0">
    <w:nsid w:val="5894774A"/>
    <w:multiLevelType w:val="hybridMultilevel"/>
    <w:tmpl w:val="64D244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F7001B"/>
    <w:multiLevelType w:val="hybridMultilevel"/>
    <w:tmpl w:val="44328F4E"/>
    <w:lvl w:ilvl="0" w:tplc="E3EEE670">
      <w:start w:val="1"/>
      <w:numFmt w:val="decimal"/>
      <w:lvlText w:val="%1."/>
      <w:lvlJc w:val="left"/>
      <w:pPr>
        <w:ind w:left="720" w:hanging="360"/>
      </w:pPr>
      <w:rPr>
        <w:rFonts w:hint="default"/>
        <w:b w:val="0"/>
        <w:sz w:val="24"/>
        <w:szCs w:val="24"/>
      </w:rPr>
    </w:lvl>
    <w:lvl w:ilvl="1" w:tplc="05C8180E">
      <w:start w:val="1"/>
      <w:numFmt w:val="lowerLetter"/>
      <w:lvlText w:val="%2)"/>
      <w:lvlJc w:val="left"/>
      <w:pPr>
        <w:ind w:left="1211"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2A7C35"/>
    <w:multiLevelType w:val="multilevel"/>
    <w:tmpl w:val="AF444AEA"/>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E732F34"/>
    <w:multiLevelType w:val="hybridMultilevel"/>
    <w:tmpl w:val="643490D2"/>
    <w:lvl w:ilvl="0" w:tplc="BF546A38">
      <w:start w:val="1"/>
      <w:numFmt w:val="ordinal"/>
      <w:lvlText w:val="%1."/>
      <w:lvlJc w:val="left"/>
      <w:pPr>
        <w:ind w:left="720" w:hanging="360"/>
      </w:pPr>
      <w:rPr>
        <w:rFonts w:hint="default"/>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A23607"/>
    <w:multiLevelType w:val="multilevel"/>
    <w:tmpl w:val="C568DC0A"/>
    <w:lvl w:ilvl="0">
      <w:start w:val="2"/>
      <w:numFmt w:val="decimal"/>
      <w:lvlText w:val="%1."/>
      <w:lvlJc w:val="left"/>
      <w:pPr>
        <w:tabs>
          <w:tab w:val="num" w:pos="360"/>
        </w:tabs>
        <w:ind w:left="360" w:hanging="360"/>
      </w:pPr>
      <w:rPr>
        <w:rFonts w:hint="default"/>
        <w:b w:val="0"/>
        <w:i w:val="0"/>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476" w:hanging="108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1968" w:hanging="1440"/>
      </w:pPr>
      <w:rPr>
        <w:rFonts w:hint="default"/>
      </w:rPr>
    </w:lvl>
  </w:abstractNum>
  <w:abstractNum w:abstractNumId="41" w15:restartNumberingAfterBreak="0">
    <w:nsid w:val="628D7C2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638"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3CB2FF1"/>
    <w:multiLevelType w:val="multilevel"/>
    <w:tmpl w:val="CE4251B2"/>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4A716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71720C0"/>
    <w:multiLevelType w:val="hybridMultilevel"/>
    <w:tmpl w:val="9C726B68"/>
    <w:lvl w:ilvl="0" w:tplc="59F2201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CE0685"/>
    <w:multiLevelType w:val="multilevel"/>
    <w:tmpl w:val="B7E69842"/>
    <w:lvl w:ilvl="0">
      <w:start w:val="1"/>
      <w:numFmt w:val="decimal"/>
      <w:lvlText w:val="%1."/>
      <w:lvlJc w:val="left"/>
      <w:pPr>
        <w:ind w:left="2160" w:hanging="180"/>
      </w:pPr>
      <w:rPr>
        <w:rFonts w:hint="default"/>
      </w:rPr>
    </w:lvl>
    <w:lvl w:ilvl="1">
      <w:start w:val="1"/>
      <w:numFmt w:val="decimal"/>
      <w:lvlText w:val="%2.%1"/>
      <w:lvlJc w:val="left"/>
      <w:pPr>
        <w:ind w:left="1440" w:hanging="360"/>
      </w:pPr>
      <w:rPr>
        <w:rFonts w:hint="default"/>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6D4251D5"/>
    <w:multiLevelType w:val="hybridMultilevel"/>
    <w:tmpl w:val="4BFECD08"/>
    <w:lvl w:ilvl="0" w:tplc="920662B2">
      <w:start w:val="1"/>
      <w:numFmt w:val="decimal"/>
      <w:lvlText w:val="%1."/>
      <w:lvlJc w:val="left"/>
      <w:pPr>
        <w:ind w:left="135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5A49B7"/>
    <w:multiLevelType w:val="hybridMultilevel"/>
    <w:tmpl w:val="83363AA0"/>
    <w:lvl w:ilvl="0" w:tplc="48F2F140">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76BE1971"/>
    <w:multiLevelType w:val="multilevel"/>
    <w:tmpl w:val="4F1C61DC"/>
    <w:lvl w:ilvl="0">
      <w:start w:val="5"/>
      <w:numFmt w:val="decimal"/>
      <w:lvlText w:val="%1."/>
      <w:lvlJc w:val="left"/>
      <w:pPr>
        <w:ind w:left="360" w:hanging="360"/>
      </w:pPr>
      <w:rPr>
        <w:rFonts w:hint="default"/>
        <w:u w:val="none"/>
      </w:rPr>
    </w:lvl>
    <w:lvl w:ilvl="1">
      <w:start w:val="1"/>
      <w:numFmt w:val="decimal"/>
      <w:lvlText w:val="%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49" w15:restartNumberingAfterBreak="0">
    <w:nsid w:val="7B483C6F"/>
    <w:multiLevelType w:val="multilevel"/>
    <w:tmpl w:val="D73CA714"/>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50" w15:restartNumberingAfterBreak="0">
    <w:nsid w:val="7C5A6BB6"/>
    <w:multiLevelType w:val="hybridMultilevel"/>
    <w:tmpl w:val="247C1CE8"/>
    <w:lvl w:ilvl="0" w:tplc="574429B6">
      <w:start w:val="13"/>
      <w:numFmt w:val="upperRoman"/>
      <w:lvlText w:val="%1."/>
      <w:lvlJc w:val="righ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0129947">
    <w:abstractNumId w:val="19"/>
  </w:num>
  <w:num w:numId="2" w16cid:durableId="650645387">
    <w:abstractNumId w:val="14"/>
  </w:num>
  <w:num w:numId="3" w16cid:durableId="1284969304">
    <w:abstractNumId w:val="18"/>
  </w:num>
  <w:num w:numId="4" w16cid:durableId="1465736058">
    <w:abstractNumId w:val="28"/>
  </w:num>
  <w:num w:numId="5" w16cid:durableId="941644666">
    <w:abstractNumId w:val="37"/>
  </w:num>
  <w:num w:numId="6" w16cid:durableId="189077871">
    <w:abstractNumId w:val="17"/>
  </w:num>
  <w:num w:numId="7" w16cid:durableId="1879392904">
    <w:abstractNumId w:val="1"/>
  </w:num>
  <w:num w:numId="8" w16cid:durableId="238685176">
    <w:abstractNumId w:val="48"/>
  </w:num>
  <w:num w:numId="9" w16cid:durableId="364989926">
    <w:abstractNumId w:val="32"/>
  </w:num>
  <w:num w:numId="10" w16cid:durableId="896402881">
    <w:abstractNumId w:val="50"/>
  </w:num>
  <w:num w:numId="11" w16cid:durableId="616642967">
    <w:abstractNumId w:val="27"/>
  </w:num>
  <w:num w:numId="12" w16cid:durableId="1757556268">
    <w:abstractNumId w:val="4"/>
  </w:num>
  <w:num w:numId="13" w16cid:durableId="1240557512">
    <w:abstractNumId w:val="49"/>
  </w:num>
  <w:num w:numId="14" w16cid:durableId="1464737903">
    <w:abstractNumId w:val="22"/>
  </w:num>
  <w:num w:numId="15" w16cid:durableId="1554996888">
    <w:abstractNumId w:val="39"/>
  </w:num>
  <w:num w:numId="16" w16cid:durableId="1818766151">
    <w:abstractNumId w:val="45"/>
  </w:num>
  <w:num w:numId="17" w16cid:durableId="859851967">
    <w:abstractNumId w:val="10"/>
  </w:num>
  <w:num w:numId="18" w16cid:durableId="577591912">
    <w:abstractNumId w:val="20"/>
  </w:num>
  <w:num w:numId="19" w16cid:durableId="2097895184">
    <w:abstractNumId w:val="12"/>
  </w:num>
  <w:num w:numId="20" w16cid:durableId="1879538264">
    <w:abstractNumId w:val="34"/>
  </w:num>
  <w:num w:numId="21" w16cid:durableId="1365710896">
    <w:abstractNumId w:val="21"/>
  </w:num>
  <w:num w:numId="22" w16cid:durableId="158815454">
    <w:abstractNumId w:val="42"/>
  </w:num>
  <w:num w:numId="23" w16cid:durableId="541020428">
    <w:abstractNumId w:val="8"/>
  </w:num>
  <w:num w:numId="24" w16cid:durableId="836965375">
    <w:abstractNumId w:val="6"/>
  </w:num>
  <w:num w:numId="25" w16cid:durableId="1628975470">
    <w:abstractNumId w:val="2"/>
  </w:num>
  <w:num w:numId="26" w16cid:durableId="168981589">
    <w:abstractNumId w:val="30"/>
  </w:num>
  <w:num w:numId="27" w16cid:durableId="645013395">
    <w:abstractNumId w:val="31"/>
  </w:num>
  <w:num w:numId="28" w16cid:durableId="2095853176">
    <w:abstractNumId w:val="25"/>
  </w:num>
  <w:num w:numId="29" w16cid:durableId="1400832181">
    <w:abstractNumId w:val="46"/>
  </w:num>
  <w:num w:numId="30" w16cid:durableId="545944672">
    <w:abstractNumId w:val="23"/>
  </w:num>
  <w:num w:numId="31" w16cid:durableId="1231160957">
    <w:abstractNumId w:val="43"/>
  </w:num>
  <w:num w:numId="32" w16cid:durableId="1595163570">
    <w:abstractNumId w:val="41"/>
  </w:num>
  <w:num w:numId="33" w16cid:durableId="705983056">
    <w:abstractNumId w:val="26"/>
  </w:num>
  <w:num w:numId="34" w16cid:durableId="1677656270">
    <w:abstractNumId w:val="24"/>
  </w:num>
  <w:num w:numId="35" w16cid:durableId="614021348">
    <w:abstractNumId w:val="9"/>
  </w:num>
  <w:num w:numId="36" w16cid:durableId="1401946470">
    <w:abstractNumId w:val="47"/>
  </w:num>
  <w:num w:numId="37" w16cid:durableId="1468932642">
    <w:abstractNumId w:val="13"/>
  </w:num>
  <w:num w:numId="38" w16cid:durableId="1843737137">
    <w:abstractNumId w:val="15"/>
  </w:num>
  <w:num w:numId="39" w16cid:durableId="1834449946">
    <w:abstractNumId w:val="29"/>
  </w:num>
  <w:num w:numId="40" w16cid:durableId="974480922">
    <w:abstractNumId w:val="16"/>
  </w:num>
  <w:num w:numId="41" w16cid:durableId="801924225">
    <w:abstractNumId w:val="38"/>
  </w:num>
  <w:num w:numId="42" w16cid:durableId="108673042">
    <w:abstractNumId w:val="44"/>
  </w:num>
  <w:num w:numId="43" w16cid:durableId="1120957338">
    <w:abstractNumId w:val="5"/>
  </w:num>
  <w:num w:numId="44" w16cid:durableId="1484659878">
    <w:abstractNumId w:val="7"/>
  </w:num>
  <w:num w:numId="45" w16cid:durableId="392049855">
    <w:abstractNumId w:val="33"/>
    <w:lvlOverride w:ilvl="0">
      <w:startOverride w:val="1"/>
    </w:lvlOverride>
    <w:lvlOverride w:ilvl="1"/>
    <w:lvlOverride w:ilvl="2"/>
    <w:lvlOverride w:ilvl="3"/>
    <w:lvlOverride w:ilvl="4"/>
    <w:lvlOverride w:ilvl="5"/>
    <w:lvlOverride w:ilvl="6"/>
    <w:lvlOverride w:ilvl="7"/>
    <w:lvlOverride w:ilvl="8"/>
  </w:num>
  <w:num w:numId="46" w16cid:durableId="1287930955">
    <w:abstractNumId w:val="36"/>
  </w:num>
  <w:num w:numId="47" w16cid:durableId="525561563">
    <w:abstractNumId w:val="35"/>
  </w:num>
  <w:num w:numId="48" w16cid:durableId="1700934078">
    <w:abstractNumId w:val="3"/>
  </w:num>
  <w:num w:numId="49" w16cid:durableId="1436826354">
    <w:abstractNumId w:val="40"/>
  </w:num>
  <w:num w:numId="50" w16cid:durableId="962922685">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US" w:vendorID="64" w:dllVersion="6" w:nlCheck="1" w:checkStyle="1"/>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1AE"/>
    <w:rsid w:val="00000A00"/>
    <w:rsid w:val="00001E4C"/>
    <w:rsid w:val="0000573B"/>
    <w:rsid w:val="000263D2"/>
    <w:rsid w:val="00037965"/>
    <w:rsid w:val="00040C04"/>
    <w:rsid w:val="00041ECE"/>
    <w:rsid w:val="0004345F"/>
    <w:rsid w:val="0004374F"/>
    <w:rsid w:val="00045709"/>
    <w:rsid w:val="00053E42"/>
    <w:rsid w:val="0005661A"/>
    <w:rsid w:val="00056927"/>
    <w:rsid w:val="0005693D"/>
    <w:rsid w:val="00064CCA"/>
    <w:rsid w:val="00064FD5"/>
    <w:rsid w:val="00067AEF"/>
    <w:rsid w:val="00071151"/>
    <w:rsid w:val="00071614"/>
    <w:rsid w:val="0007670C"/>
    <w:rsid w:val="0008642D"/>
    <w:rsid w:val="000874C3"/>
    <w:rsid w:val="00091759"/>
    <w:rsid w:val="000920B7"/>
    <w:rsid w:val="00095CAD"/>
    <w:rsid w:val="000A14BF"/>
    <w:rsid w:val="000A3AA6"/>
    <w:rsid w:val="000A4169"/>
    <w:rsid w:val="000A459F"/>
    <w:rsid w:val="000A558F"/>
    <w:rsid w:val="000A64B2"/>
    <w:rsid w:val="000B0128"/>
    <w:rsid w:val="000B0B42"/>
    <w:rsid w:val="000B45F4"/>
    <w:rsid w:val="000B5139"/>
    <w:rsid w:val="000B5AB5"/>
    <w:rsid w:val="000C179E"/>
    <w:rsid w:val="000C33F3"/>
    <w:rsid w:val="000C384E"/>
    <w:rsid w:val="000C6700"/>
    <w:rsid w:val="000D64AC"/>
    <w:rsid w:val="000D68B8"/>
    <w:rsid w:val="000D7170"/>
    <w:rsid w:val="000E1098"/>
    <w:rsid w:val="000E13C3"/>
    <w:rsid w:val="000E1C3C"/>
    <w:rsid w:val="000E214F"/>
    <w:rsid w:val="000E3AEB"/>
    <w:rsid w:val="000E3F29"/>
    <w:rsid w:val="000E4358"/>
    <w:rsid w:val="000E4AD8"/>
    <w:rsid w:val="000E6E49"/>
    <w:rsid w:val="000E77FD"/>
    <w:rsid w:val="000E7D96"/>
    <w:rsid w:val="000F03DF"/>
    <w:rsid w:val="000F16BF"/>
    <w:rsid w:val="000F1D57"/>
    <w:rsid w:val="000F5D85"/>
    <w:rsid w:val="000F6387"/>
    <w:rsid w:val="000F7A8A"/>
    <w:rsid w:val="00106B68"/>
    <w:rsid w:val="001077F2"/>
    <w:rsid w:val="00107AF8"/>
    <w:rsid w:val="0011211B"/>
    <w:rsid w:val="001130E6"/>
    <w:rsid w:val="00115699"/>
    <w:rsid w:val="0011691E"/>
    <w:rsid w:val="0012007A"/>
    <w:rsid w:val="001205EC"/>
    <w:rsid w:val="0012306B"/>
    <w:rsid w:val="00124F72"/>
    <w:rsid w:val="0012512D"/>
    <w:rsid w:val="0012591E"/>
    <w:rsid w:val="00126A9A"/>
    <w:rsid w:val="00135D72"/>
    <w:rsid w:val="001363A2"/>
    <w:rsid w:val="0013655F"/>
    <w:rsid w:val="00142128"/>
    <w:rsid w:val="001434D8"/>
    <w:rsid w:val="001450C5"/>
    <w:rsid w:val="00146E8A"/>
    <w:rsid w:val="00147846"/>
    <w:rsid w:val="001543D0"/>
    <w:rsid w:val="00154949"/>
    <w:rsid w:val="001549DB"/>
    <w:rsid w:val="00155274"/>
    <w:rsid w:val="001575F0"/>
    <w:rsid w:val="00161C78"/>
    <w:rsid w:val="00176718"/>
    <w:rsid w:val="0018287B"/>
    <w:rsid w:val="00187223"/>
    <w:rsid w:val="00193208"/>
    <w:rsid w:val="00194E0C"/>
    <w:rsid w:val="00197E98"/>
    <w:rsid w:val="001A0B9D"/>
    <w:rsid w:val="001A6F0C"/>
    <w:rsid w:val="001A7722"/>
    <w:rsid w:val="001A7DDC"/>
    <w:rsid w:val="001C0235"/>
    <w:rsid w:val="001C127D"/>
    <w:rsid w:val="001C4797"/>
    <w:rsid w:val="001D00EF"/>
    <w:rsid w:val="001D15B9"/>
    <w:rsid w:val="001D1DBD"/>
    <w:rsid w:val="001D3406"/>
    <w:rsid w:val="001D39A1"/>
    <w:rsid w:val="001E20AA"/>
    <w:rsid w:val="001E58A7"/>
    <w:rsid w:val="001E70EF"/>
    <w:rsid w:val="001F144C"/>
    <w:rsid w:val="001F20F9"/>
    <w:rsid w:val="001F5ECA"/>
    <w:rsid w:val="001F61B6"/>
    <w:rsid w:val="001F7DE7"/>
    <w:rsid w:val="002015C6"/>
    <w:rsid w:val="00201EE8"/>
    <w:rsid w:val="002024DE"/>
    <w:rsid w:val="00202C6D"/>
    <w:rsid w:val="002038D9"/>
    <w:rsid w:val="0020447F"/>
    <w:rsid w:val="00205329"/>
    <w:rsid w:val="002055EF"/>
    <w:rsid w:val="00206542"/>
    <w:rsid w:val="00206989"/>
    <w:rsid w:val="00207563"/>
    <w:rsid w:val="00207687"/>
    <w:rsid w:val="00207E89"/>
    <w:rsid w:val="0021074B"/>
    <w:rsid w:val="002112B5"/>
    <w:rsid w:val="00211CEA"/>
    <w:rsid w:val="0021600F"/>
    <w:rsid w:val="0021608A"/>
    <w:rsid w:val="002204BE"/>
    <w:rsid w:val="002208B8"/>
    <w:rsid w:val="00221F83"/>
    <w:rsid w:val="00225E52"/>
    <w:rsid w:val="002268E7"/>
    <w:rsid w:val="00232657"/>
    <w:rsid w:val="002333A9"/>
    <w:rsid w:val="00234DB2"/>
    <w:rsid w:val="00236235"/>
    <w:rsid w:val="00236F69"/>
    <w:rsid w:val="00242013"/>
    <w:rsid w:val="00243EB8"/>
    <w:rsid w:val="00245457"/>
    <w:rsid w:val="0024616C"/>
    <w:rsid w:val="00251350"/>
    <w:rsid w:val="0025185A"/>
    <w:rsid w:val="00251EC7"/>
    <w:rsid w:val="002540DB"/>
    <w:rsid w:val="0025538E"/>
    <w:rsid w:val="002558EB"/>
    <w:rsid w:val="00256AB5"/>
    <w:rsid w:val="002655C1"/>
    <w:rsid w:val="00267269"/>
    <w:rsid w:val="002719AF"/>
    <w:rsid w:val="002759E7"/>
    <w:rsid w:val="00282E6D"/>
    <w:rsid w:val="0028454F"/>
    <w:rsid w:val="002854CC"/>
    <w:rsid w:val="002913CE"/>
    <w:rsid w:val="002954E0"/>
    <w:rsid w:val="00296582"/>
    <w:rsid w:val="0029662D"/>
    <w:rsid w:val="00296929"/>
    <w:rsid w:val="002A1BCB"/>
    <w:rsid w:val="002A3F52"/>
    <w:rsid w:val="002A6C81"/>
    <w:rsid w:val="002A6D6D"/>
    <w:rsid w:val="002B00BC"/>
    <w:rsid w:val="002B3075"/>
    <w:rsid w:val="002B3D5B"/>
    <w:rsid w:val="002C070C"/>
    <w:rsid w:val="002C3084"/>
    <w:rsid w:val="002C3F99"/>
    <w:rsid w:val="002C4A03"/>
    <w:rsid w:val="002C4A8A"/>
    <w:rsid w:val="002C6276"/>
    <w:rsid w:val="002D2716"/>
    <w:rsid w:val="002D3B09"/>
    <w:rsid w:val="002E19BB"/>
    <w:rsid w:val="002E2E91"/>
    <w:rsid w:val="002E478A"/>
    <w:rsid w:val="002E5537"/>
    <w:rsid w:val="002E5A6D"/>
    <w:rsid w:val="002F1BA8"/>
    <w:rsid w:val="002F1D73"/>
    <w:rsid w:val="002F4BB4"/>
    <w:rsid w:val="002F523D"/>
    <w:rsid w:val="002F613C"/>
    <w:rsid w:val="002F6391"/>
    <w:rsid w:val="00301C12"/>
    <w:rsid w:val="003055CE"/>
    <w:rsid w:val="00311783"/>
    <w:rsid w:val="003152BB"/>
    <w:rsid w:val="003167BB"/>
    <w:rsid w:val="00321BAA"/>
    <w:rsid w:val="00324078"/>
    <w:rsid w:val="003253EB"/>
    <w:rsid w:val="00325509"/>
    <w:rsid w:val="00333511"/>
    <w:rsid w:val="00334C30"/>
    <w:rsid w:val="00336C10"/>
    <w:rsid w:val="00341683"/>
    <w:rsid w:val="00342534"/>
    <w:rsid w:val="00350857"/>
    <w:rsid w:val="0035125A"/>
    <w:rsid w:val="0035148D"/>
    <w:rsid w:val="003556A0"/>
    <w:rsid w:val="003569B5"/>
    <w:rsid w:val="00362B77"/>
    <w:rsid w:val="003675D8"/>
    <w:rsid w:val="00367D8F"/>
    <w:rsid w:val="00374B92"/>
    <w:rsid w:val="00375F3C"/>
    <w:rsid w:val="0037642B"/>
    <w:rsid w:val="0037660E"/>
    <w:rsid w:val="00381045"/>
    <w:rsid w:val="0038139F"/>
    <w:rsid w:val="00384ECE"/>
    <w:rsid w:val="003913AC"/>
    <w:rsid w:val="0039259A"/>
    <w:rsid w:val="003940DB"/>
    <w:rsid w:val="00394778"/>
    <w:rsid w:val="00395B48"/>
    <w:rsid w:val="00397F7A"/>
    <w:rsid w:val="003A0F8E"/>
    <w:rsid w:val="003A2B96"/>
    <w:rsid w:val="003A38E3"/>
    <w:rsid w:val="003A76CB"/>
    <w:rsid w:val="003B0E26"/>
    <w:rsid w:val="003B1A80"/>
    <w:rsid w:val="003B5CD5"/>
    <w:rsid w:val="003C2106"/>
    <w:rsid w:val="003C3C50"/>
    <w:rsid w:val="003C4FF7"/>
    <w:rsid w:val="003C668F"/>
    <w:rsid w:val="003C6EE0"/>
    <w:rsid w:val="003D109D"/>
    <w:rsid w:val="003D3D09"/>
    <w:rsid w:val="003D60DB"/>
    <w:rsid w:val="003D6DBF"/>
    <w:rsid w:val="003D7BFB"/>
    <w:rsid w:val="003F6984"/>
    <w:rsid w:val="00401969"/>
    <w:rsid w:val="00402920"/>
    <w:rsid w:val="00404088"/>
    <w:rsid w:val="00411713"/>
    <w:rsid w:val="0041716F"/>
    <w:rsid w:val="00421FF5"/>
    <w:rsid w:val="004260BF"/>
    <w:rsid w:val="00426CA4"/>
    <w:rsid w:val="00427329"/>
    <w:rsid w:val="004338D1"/>
    <w:rsid w:val="004364B2"/>
    <w:rsid w:val="00436895"/>
    <w:rsid w:val="00437FF6"/>
    <w:rsid w:val="004406BB"/>
    <w:rsid w:val="004408B2"/>
    <w:rsid w:val="0044151A"/>
    <w:rsid w:val="00447E93"/>
    <w:rsid w:val="00447FD6"/>
    <w:rsid w:val="0045228B"/>
    <w:rsid w:val="00452C7A"/>
    <w:rsid w:val="00462251"/>
    <w:rsid w:val="00462333"/>
    <w:rsid w:val="00463DE8"/>
    <w:rsid w:val="00465459"/>
    <w:rsid w:val="00466696"/>
    <w:rsid w:val="004669FD"/>
    <w:rsid w:val="004707B5"/>
    <w:rsid w:val="00470927"/>
    <w:rsid w:val="004752C5"/>
    <w:rsid w:val="00482232"/>
    <w:rsid w:val="00483FE4"/>
    <w:rsid w:val="00492B93"/>
    <w:rsid w:val="00494B6A"/>
    <w:rsid w:val="004950E7"/>
    <w:rsid w:val="0049555B"/>
    <w:rsid w:val="00495969"/>
    <w:rsid w:val="004A4097"/>
    <w:rsid w:val="004B1D7A"/>
    <w:rsid w:val="004B25CA"/>
    <w:rsid w:val="004B2C1A"/>
    <w:rsid w:val="004B58D4"/>
    <w:rsid w:val="004B5DAC"/>
    <w:rsid w:val="004B5DAD"/>
    <w:rsid w:val="004B67A1"/>
    <w:rsid w:val="004C1E46"/>
    <w:rsid w:val="004C37AB"/>
    <w:rsid w:val="004C3D0D"/>
    <w:rsid w:val="004C6A12"/>
    <w:rsid w:val="004C7313"/>
    <w:rsid w:val="004C76FB"/>
    <w:rsid w:val="004C7C44"/>
    <w:rsid w:val="004D004A"/>
    <w:rsid w:val="004D19E7"/>
    <w:rsid w:val="004D1FEA"/>
    <w:rsid w:val="004D717A"/>
    <w:rsid w:val="004E213F"/>
    <w:rsid w:val="004E2341"/>
    <w:rsid w:val="004E27BC"/>
    <w:rsid w:val="004E3F58"/>
    <w:rsid w:val="004E46C0"/>
    <w:rsid w:val="004E67ED"/>
    <w:rsid w:val="004E77EA"/>
    <w:rsid w:val="004F0430"/>
    <w:rsid w:val="004F15FF"/>
    <w:rsid w:val="004F2773"/>
    <w:rsid w:val="004F458C"/>
    <w:rsid w:val="00501576"/>
    <w:rsid w:val="00502446"/>
    <w:rsid w:val="005040E6"/>
    <w:rsid w:val="0050588B"/>
    <w:rsid w:val="00506318"/>
    <w:rsid w:val="0051405E"/>
    <w:rsid w:val="00520BFB"/>
    <w:rsid w:val="00522B39"/>
    <w:rsid w:val="005301CD"/>
    <w:rsid w:val="00530441"/>
    <w:rsid w:val="005311D7"/>
    <w:rsid w:val="00532126"/>
    <w:rsid w:val="005322ED"/>
    <w:rsid w:val="005322F5"/>
    <w:rsid w:val="00532555"/>
    <w:rsid w:val="0053266D"/>
    <w:rsid w:val="00533A6B"/>
    <w:rsid w:val="005355B1"/>
    <w:rsid w:val="00536B39"/>
    <w:rsid w:val="005448C4"/>
    <w:rsid w:val="00545DA7"/>
    <w:rsid w:val="00547106"/>
    <w:rsid w:val="0055127A"/>
    <w:rsid w:val="0055553B"/>
    <w:rsid w:val="00561199"/>
    <w:rsid w:val="0056269F"/>
    <w:rsid w:val="00563BD6"/>
    <w:rsid w:val="00564A68"/>
    <w:rsid w:val="00566836"/>
    <w:rsid w:val="00566D3B"/>
    <w:rsid w:val="0057499E"/>
    <w:rsid w:val="00577072"/>
    <w:rsid w:val="005828C2"/>
    <w:rsid w:val="00585FD7"/>
    <w:rsid w:val="00592DE4"/>
    <w:rsid w:val="0059339E"/>
    <w:rsid w:val="005941F1"/>
    <w:rsid w:val="005965B6"/>
    <w:rsid w:val="005A2F86"/>
    <w:rsid w:val="005A4C3A"/>
    <w:rsid w:val="005B0336"/>
    <w:rsid w:val="005B13F8"/>
    <w:rsid w:val="005B202E"/>
    <w:rsid w:val="005B3017"/>
    <w:rsid w:val="005B3030"/>
    <w:rsid w:val="005B5452"/>
    <w:rsid w:val="005C03C4"/>
    <w:rsid w:val="005C0BA2"/>
    <w:rsid w:val="005C7020"/>
    <w:rsid w:val="005D0386"/>
    <w:rsid w:val="005D0FC4"/>
    <w:rsid w:val="005D13B1"/>
    <w:rsid w:val="005D184D"/>
    <w:rsid w:val="005D203C"/>
    <w:rsid w:val="005D2190"/>
    <w:rsid w:val="005D27AE"/>
    <w:rsid w:val="005D3F94"/>
    <w:rsid w:val="005D5F74"/>
    <w:rsid w:val="005E1D7C"/>
    <w:rsid w:val="005E3246"/>
    <w:rsid w:val="005E738D"/>
    <w:rsid w:val="00603670"/>
    <w:rsid w:val="006040AA"/>
    <w:rsid w:val="006049C4"/>
    <w:rsid w:val="00606977"/>
    <w:rsid w:val="006118E7"/>
    <w:rsid w:val="00613DD7"/>
    <w:rsid w:val="00615BB2"/>
    <w:rsid w:val="00615E95"/>
    <w:rsid w:val="00623067"/>
    <w:rsid w:val="006247BE"/>
    <w:rsid w:val="00625145"/>
    <w:rsid w:val="00630F3C"/>
    <w:rsid w:val="006324E0"/>
    <w:rsid w:val="006362FD"/>
    <w:rsid w:val="006402D6"/>
    <w:rsid w:val="00643EBA"/>
    <w:rsid w:val="00644909"/>
    <w:rsid w:val="00653BD4"/>
    <w:rsid w:val="0065414A"/>
    <w:rsid w:val="00654C8E"/>
    <w:rsid w:val="00655631"/>
    <w:rsid w:val="0065651C"/>
    <w:rsid w:val="00660523"/>
    <w:rsid w:val="006608B1"/>
    <w:rsid w:val="006653B6"/>
    <w:rsid w:val="006656BA"/>
    <w:rsid w:val="00672BDD"/>
    <w:rsid w:val="00673ADC"/>
    <w:rsid w:val="00675078"/>
    <w:rsid w:val="00676307"/>
    <w:rsid w:val="006776F4"/>
    <w:rsid w:val="006839C9"/>
    <w:rsid w:val="00683D8A"/>
    <w:rsid w:val="00686972"/>
    <w:rsid w:val="006A2E98"/>
    <w:rsid w:val="006A5176"/>
    <w:rsid w:val="006B082E"/>
    <w:rsid w:val="006B2D6C"/>
    <w:rsid w:val="006B3754"/>
    <w:rsid w:val="006B4EC4"/>
    <w:rsid w:val="006B55D5"/>
    <w:rsid w:val="006B64EC"/>
    <w:rsid w:val="006B70DE"/>
    <w:rsid w:val="006C221B"/>
    <w:rsid w:val="006C222F"/>
    <w:rsid w:val="006C4283"/>
    <w:rsid w:val="006C4CF4"/>
    <w:rsid w:val="006C5237"/>
    <w:rsid w:val="006C6F47"/>
    <w:rsid w:val="006D000C"/>
    <w:rsid w:val="006D1864"/>
    <w:rsid w:val="006D6262"/>
    <w:rsid w:val="006E4BA0"/>
    <w:rsid w:val="006F2785"/>
    <w:rsid w:val="006F42DF"/>
    <w:rsid w:val="006F4C11"/>
    <w:rsid w:val="006F4F3D"/>
    <w:rsid w:val="006F5FC3"/>
    <w:rsid w:val="00700231"/>
    <w:rsid w:val="0070131E"/>
    <w:rsid w:val="007040CD"/>
    <w:rsid w:val="007128D1"/>
    <w:rsid w:val="00717107"/>
    <w:rsid w:val="00721213"/>
    <w:rsid w:val="00721C2F"/>
    <w:rsid w:val="007221A5"/>
    <w:rsid w:val="00724FAF"/>
    <w:rsid w:val="00725BDE"/>
    <w:rsid w:val="007269F9"/>
    <w:rsid w:val="00727EC8"/>
    <w:rsid w:val="00730413"/>
    <w:rsid w:val="00731056"/>
    <w:rsid w:val="00733008"/>
    <w:rsid w:val="0074019F"/>
    <w:rsid w:val="00741AF3"/>
    <w:rsid w:val="00742C92"/>
    <w:rsid w:val="00745254"/>
    <w:rsid w:val="007465C5"/>
    <w:rsid w:val="00751DDA"/>
    <w:rsid w:val="00753A28"/>
    <w:rsid w:val="00753B63"/>
    <w:rsid w:val="007558BE"/>
    <w:rsid w:val="007570F2"/>
    <w:rsid w:val="00761C0A"/>
    <w:rsid w:val="00762123"/>
    <w:rsid w:val="007631EC"/>
    <w:rsid w:val="00764C08"/>
    <w:rsid w:val="00766B89"/>
    <w:rsid w:val="00767D84"/>
    <w:rsid w:val="007721AE"/>
    <w:rsid w:val="00774BF6"/>
    <w:rsid w:val="0078264A"/>
    <w:rsid w:val="007828BE"/>
    <w:rsid w:val="00791B12"/>
    <w:rsid w:val="00792665"/>
    <w:rsid w:val="0079484E"/>
    <w:rsid w:val="00794ADA"/>
    <w:rsid w:val="007A05E8"/>
    <w:rsid w:val="007A323E"/>
    <w:rsid w:val="007A4599"/>
    <w:rsid w:val="007A7C7D"/>
    <w:rsid w:val="007A7D5A"/>
    <w:rsid w:val="007B1D1E"/>
    <w:rsid w:val="007B5614"/>
    <w:rsid w:val="007B625F"/>
    <w:rsid w:val="007C3E80"/>
    <w:rsid w:val="007C403C"/>
    <w:rsid w:val="007C58C2"/>
    <w:rsid w:val="007C5CB8"/>
    <w:rsid w:val="007D1477"/>
    <w:rsid w:val="007D4517"/>
    <w:rsid w:val="007E27BF"/>
    <w:rsid w:val="007E53FB"/>
    <w:rsid w:val="007E6EEA"/>
    <w:rsid w:val="007E74A2"/>
    <w:rsid w:val="007E7730"/>
    <w:rsid w:val="007F6A63"/>
    <w:rsid w:val="007F7B6A"/>
    <w:rsid w:val="00804097"/>
    <w:rsid w:val="00804276"/>
    <w:rsid w:val="00804F31"/>
    <w:rsid w:val="0080519D"/>
    <w:rsid w:val="0080626D"/>
    <w:rsid w:val="008067FE"/>
    <w:rsid w:val="00806E41"/>
    <w:rsid w:val="00815868"/>
    <w:rsid w:val="008224E1"/>
    <w:rsid w:val="00822CD4"/>
    <w:rsid w:val="00822F92"/>
    <w:rsid w:val="00823B4F"/>
    <w:rsid w:val="00824431"/>
    <w:rsid w:val="00833ADF"/>
    <w:rsid w:val="00833E72"/>
    <w:rsid w:val="008341FD"/>
    <w:rsid w:val="00835C7A"/>
    <w:rsid w:val="008379C3"/>
    <w:rsid w:val="0085035E"/>
    <w:rsid w:val="00851CD2"/>
    <w:rsid w:val="008526D4"/>
    <w:rsid w:val="00852AF4"/>
    <w:rsid w:val="00854F1A"/>
    <w:rsid w:val="008578B5"/>
    <w:rsid w:val="00860429"/>
    <w:rsid w:val="00860DDC"/>
    <w:rsid w:val="00864987"/>
    <w:rsid w:val="0086504C"/>
    <w:rsid w:val="00885550"/>
    <w:rsid w:val="00885804"/>
    <w:rsid w:val="0089176E"/>
    <w:rsid w:val="008941CB"/>
    <w:rsid w:val="00896BF9"/>
    <w:rsid w:val="00896C34"/>
    <w:rsid w:val="00897FD3"/>
    <w:rsid w:val="008A2752"/>
    <w:rsid w:val="008A3327"/>
    <w:rsid w:val="008A5F66"/>
    <w:rsid w:val="008B3B77"/>
    <w:rsid w:val="008B6BA8"/>
    <w:rsid w:val="008B6FAB"/>
    <w:rsid w:val="008B7A4E"/>
    <w:rsid w:val="008C1A21"/>
    <w:rsid w:val="008C1D9F"/>
    <w:rsid w:val="008C3D9A"/>
    <w:rsid w:val="008D3E3E"/>
    <w:rsid w:val="008D6702"/>
    <w:rsid w:val="008D6825"/>
    <w:rsid w:val="008E10FD"/>
    <w:rsid w:val="008E1128"/>
    <w:rsid w:val="008E282E"/>
    <w:rsid w:val="008E63CB"/>
    <w:rsid w:val="008F06F9"/>
    <w:rsid w:val="008F291A"/>
    <w:rsid w:val="008F4373"/>
    <w:rsid w:val="008F7314"/>
    <w:rsid w:val="008F746E"/>
    <w:rsid w:val="00902465"/>
    <w:rsid w:val="00902B35"/>
    <w:rsid w:val="00904449"/>
    <w:rsid w:val="00905486"/>
    <w:rsid w:val="00907B8F"/>
    <w:rsid w:val="00911080"/>
    <w:rsid w:val="009110A0"/>
    <w:rsid w:val="00913E6B"/>
    <w:rsid w:val="00913F43"/>
    <w:rsid w:val="00920EF8"/>
    <w:rsid w:val="00921D38"/>
    <w:rsid w:val="00925090"/>
    <w:rsid w:val="00925907"/>
    <w:rsid w:val="00926C31"/>
    <w:rsid w:val="00926E1A"/>
    <w:rsid w:val="00933419"/>
    <w:rsid w:val="00941C0E"/>
    <w:rsid w:val="00945221"/>
    <w:rsid w:val="00945F47"/>
    <w:rsid w:val="00954EFC"/>
    <w:rsid w:val="0095513A"/>
    <w:rsid w:val="00955783"/>
    <w:rsid w:val="009558B5"/>
    <w:rsid w:val="00955B8F"/>
    <w:rsid w:val="009612A4"/>
    <w:rsid w:val="009613BE"/>
    <w:rsid w:val="009653C6"/>
    <w:rsid w:val="00966CC7"/>
    <w:rsid w:val="009708D6"/>
    <w:rsid w:val="00971C13"/>
    <w:rsid w:val="00973B1B"/>
    <w:rsid w:val="00982BE4"/>
    <w:rsid w:val="00984455"/>
    <w:rsid w:val="00985605"/>
    <w:rsid w:val="009872A0"/>
    <w:rsid w:val="009922FE"/>
    <w:rsid w:val="0099755E"/>
    <w:rsid w:val="009A078B"/>
    <w:rsid w:val="009A1804"/>
    <w:rsid w:val="009A1BB4"/>
    <w:rsid w:val="009A1FAA"/>
    <w:rsid w:val="009A2CC4"/>
    <w:rsid w:val="009A4E5D"/>
    <w:rsid w:val="009B1980"/>
    <w:rsid w:val="009B1BED"/>
    <w:rsid w:val="009B2F46"/>
    <w:rsid w:val="009C07A8"/>
    <w:rsid w:val="009C779A"/>
    <w:rsid w:val="009C77D2"/>
    <w:rsid w:val="009D45D4"/>
    <w:rsid w:val="009D5EBB"/>
    <w:rsid w:val="009D6AD7"/>
    <w:rsid w:val="009E495F"/>
    <w:rsid w:val="009E6844"/>
    <w:rsid w:val="009E79AB"/>
    <w:rsid w:val="009F0D3A"/>
    <w:rsid w:val="009F1E95"/>
    <w:rsid w:val="009F4D3C"/>
    <w:rsid w:val="009F7E12"/>
    <w:rsid w:val="00A03729"/>
    <w:rsid w:val="00A037CF"/>
    <w:rsid w:val="00A03A5F"/>
    <w:rsid w:val="00A053B0"/>
    <w:rsid w:val="00A054ED"/>
    <w:rsid w:val="00A0754D"/>
    <w:rsid w:val="00A0764E"/>
    <w:rsid w:val="00A10602"/>
    <w:rsid w:val="00A1260E"/>
    <w:rsid w:val="00A16E23"/>
    <w:rsid w:val="00A16F6A"/>
    <w:rsid w:val="00A20ECA"/>
    <w:rsid w:val="00A23D66"/>
    <w:rsid w:val="00A25F7A"/>
    <w:rsid w:val="00A266C5"/>
    <w:rsid w:val="00A31270"/>
    <w:rsid w:val="00A31288"/>
    <w:rsid w:val="00A31810"/>
    <w:rsid w:val="00A32408"/>
    <w:rsid w:val="00A3404A"/>
    <w:rsid w:val="00A35D15"/>
    <w:rsid w:val="00A37A5F"/>
    <w:rsid w:val="00A43437"/>
    <w:rsid w:val="00A44DB8"/>
    <w:rsid w:val="00A47252"/>
    <w:rsid w:val="00A55A30"/>
    <w:rsid w:val="00A569C0"/>
    <w:rsid w:val="00A60AF6"/>
    <w:rsid w:val="00A62F3D"/>
    <w:rsid w:val="00A636EE"/>
    <w:rsid w:val="00A648ED"/>
    <w:rsid w:val="00A655D1"/>
    <w:rsid w:val="00A660D3"/>
    <w:rsid w:val="00A6701F"/>
    <w:rsid w:val="00A706A9"/>
    <w:rsid w:val="00A71FFC"/>
    <w:rsid w:val="00A74841"/>
    <w:rsid w:val="00A74CA3"/>
    <w:rsid w:val="00A75F8C"/>
    <w:rsid w:val="00A7789E"/>
    <w:rsid w:val="00A81698"/>
    <w:rsid w:val="00A83D60"/>
    <w:rsid w:val="00A844D2"/>
    <w:rsid w:val="00A84BE2"/>
    <w:rsid w:val="00A876AE"/>
    <w:rsid w:val="00A91A09"/>
    <w:rsid w:val="00A91F68"/>
    <w:rsid w:val="00A963B5"/>
    <w:rsid w:val="00AA1408"/>
    <w:rsid w:val="00AA1D0A"/>
    <w:rsid w:val="00AA68ED"/>
    <w:rsid w:val="00AB1932"/>
    <w:rsid w:val="00AB282B"/>
    <w:rsid w:val="00AB688E"/>
    <w:rsid w:val="00AB74B6"/>
    <w:rsid w:val="00AC1EBB"/>
    <w:rsid w:val="00AC44CA"/>
    <w:rsid w:val="00AD0E8A"/>
    <w:rsid w:val="00AD1550"/>
    <w:rsid w:val="00AD3EA0"/>
    <w:rsid w:val="00AD51E9"/>
    <w:rsid w:val="00AD586A"/>
    <w:rsid w:val="00AD7DF4"/>
    <w:rsid w:val="00AE1203"/>
    <w:rsid w:val="00AE122D"/>
    <w:rsid w:val="00AE1B0C"/>
    <w:rsid w:val="00AE4E00"/>
    <w:rsid w:val="00AF1BF6"/>
    <w:rsid w:val="00AF37BF"/>
    <w:rsid w:val="00AF4B6D"/>
    <w:rsid w:val="00AF4D1A"/>
    <w:rsid w:val="00B02013"/>
    <w:rsid w:val="00B0670D"/>
    <w:rsid w:val="00B1041C"/>
    <w:rsid w:val="00B12A53"/>
    <w:rsid w:val="00B15B0B"/>
    <w:rsid w:val="00B16CCE"/>
    <w:rsid w:val="00B221D7"/>
    <w:rsid w:val="00B23644"/>
    <w:rsid w:val="00B245C9"/>
    <w:rsid w:val="00B276E3"/>
    <w:rsid w:val="00B3136E"/>
    <w:rsid w:val="00B32009"/>
    <w:rsid w:val="00B3521F"/>
    <w:rsid w:val="00B37EAC"/>
    <w:rsid w:val="00B412C1"/>
    <w:rsid w:val="00B46911"/>
    <w:rsid w:val="00B469E7"/>
    <w:rsid w:val="00B52201"/>
    <w:rsid w:val="00B54CE3"/>
    <w:rsid w:val="00B55146"/>
    <w:rsid w:val="00B5559B"/>
    <w:rsid w:val="00B6067E"/>
    <w:rsid w:val="00B6106C"/>
    <w:rsid w:val="00B6248D"/>
    <w:rsid w:val="00B62EB4"/>
    <w:rsid w:val="00B65A12"/>
    <w:rsid w:val="00B663A0"/>
    <w:rsid w:val="00B6652E"/>
    <w:rsid w:val="00B67973"/>
    <w:rsid w:val="00B70134"/>
    <w:rsid w:val="00B70337"/>
    <w:rsid w:val="00B70735"/>
    <w:rsid w:val="00B70A40"/>
    <w:rsid w:val="00B73035"/>
    <w:rsid w:val="00B743CE"/>
    <w:rsid w:val="00B7753C"/>
    <w:rsid w:val="00B8018E"/>
    <w:rsid w:val="00B81FAD"/>
    <w:rsid w:val="00B85AD2"/>
    <w:rsid w:val="00B85B66"/>
    <w:rsid w:val="00B86C99"/>
    <w:rsid w:val="00B8766C"/>
    <w:rsid w:val="00B87F29"/>
    <w:rsid w:val="00B904EA"/>
    <w:rsid w:val="00B910BF"/>
    <w:rsid w:val="00B912CD"/>
    <w:rsid w:val="00B914FC"/>
    <w:rsid w:val="00B91EA5"/>
    <w:rsid w:val="00B9265D"/>
    <w:rsid w:val="00B92E5D"/>
    <w:rsid w:val="00B9310E"/>
    <w:rsid w:val="00B96494"/>
    <w:rsid w:val="00B96698"/>
    <w:rsid w:val="00BA3043"/>
    <w:rsid w:val="00BB1FAB"/>
    <w:rsid w:val="00BB3036"/>
    <w:rsid w:val="00BB6070"/>
    <w:rsid w:val="00BB6183"/>
    <w:rsid w:val="00BB659F"/>
    <w:rsid w:val="00BB77A9"/>
    <w:rsid w:val="00BB79C0"/>
    <w:rsid w:val="00BB7D65"/>
    <w:rsid w:val="00BB7DC3"/>
    <w:rsid w:val="00BC0549"/>
    <w:rsid w:val="00BC1C50"/>
    <w:rsid w:val="00BC568D"/>
    <w:rsid w:val="00BC6237"/>
    <w:rsid w:val="00BC6F62"/>
    <w:rsid w:val="00BC71E0"/>
    <w:rsid w:val="00BD0802"/>
    <w:rsid w:val="00BD1ABC"/>
    <w:rsid w:val="00BD71F7"/>
    <w:rsid w:val="00BE658F"/>
    <w:rsid w:val="00BF0B4E"/>
    <w:rsid w:val="00BF3686"/>
    <w:rsid w:val="00BF4DB2"/>
    <w:rsid w:val="00BF64AC"/>
    <w:rsid w:val="00BF6D20"/>
    <w:rsid w:val="00C02572"/>
    <w:rsid w:val="00C0367C"/>
    <w:rsid w:val="00C05DF4"/>
    <w:rsid w:val="00C0758C"/>
    <w:rsid w:val="00C10A63"/>
    <w:rsid w:val="00C10E9D"/>
    <w:rsid w:val="00C13477"/>
    <w:rsid w:val="00C15B24"/>
    <w:rsid w:val="00C204F0"/>
    <w:rsid w:val="00C22471"/>
    <w:rsid w:val="00C22497"/>
    <w:rsid w:val="00C239E2"/>
    <w:rsid w:val="00C30F4B"/>
    <w:rsid w:val="00C31D88"/>
    <w:rsid w:val="00C32293"/>
    <w:rsid w:val="00C32EE5"/>
    <w:rsid w:val="00C349CF"/>
    <w:rsid w:val="00C34DF4"/>
    <w:rsid w:val="00C3571A"/>
    <w:rsid w:val="00C35F12"/>
    <w:rsid w:val="00C370B5"/>
    <w:rsid w:val="00C440FA"/>
    <w:rsid w:val="00C454D5"/>
    <w:rsid w:val="00C51BC8"/>
    <w:rsid w:val="00C56987"/>
    <w:rsid w:val="00C60679"/>
    <w:rsid w:val="00C60FE8"/>
    <w:rsid w:val="00C67D43"/>
    <w:rsid w:val="00C75D0F"/>
    <w:rsid w:val="00C76373"/>
    <w:rsid w:val="00C7651F"/>
    <w:rsid w:val="00C82138"/>
    <w:rsid w:val="00C82DF4"/>
    <w:rsid w:val="00C845F6"/>
    <w:rsid w:val="00C855C7"/>
    <w:rsid w:val="00C902BF"/>
    <w:rsid w:val="00C918EA"/>
    <w:rsid w:val="00C947D5"/>
    <w:rsid w:val="00C94B76"/>
    <w:rsid w:val="00CA034C"/>
    <w:rsid w:val="00CA258A"/>
    <w:rsid w:val="00CA2B02"/>
    <w:rsid w:val="00CA2F4D"/>
    <w:rsid w:val="00CA5579"/>
    <w:rsid w:val="00CB0EAD"/>
    <w:rsid w:val="00CB1A6B"/>
    <w:rsid w:val="00CB2163"/>
    <w:rsid w:val="00CB2729"/>
    <w:rsid w:val="00CB3EB3"/>
    <w:rsid w:val="00CB48B6"/>
    <w:rsid w:val="00CB4E5D"/>
    <w:rsid w:val="00CB7D9B"/>
    <w:rsid w:val="00CC4175"/>
    <w:rsid w:val="00CC42DC"/>
    <w:rsid w:val="00CC6749"/>
    <w:rsid w:val="00CC67F7"/>
    <w:rsid w:val="00CC6A98"/>
    <w:rsid w:val="00CC7B2E"/>
    <w:rsid w:val="00CD074B"/>
    <w:rsid w:val="00CD2F44"/>
    <w:rsid w:val="00CD3926"/>
    <w:rsid w:val="00CD445B"/>
    <w:rsid w:val="00CD4D8B"/>
    <w:rsid w:val="00CD50A9"/>
    <w:rsid w:val="00CD62FE"/>
    <w:rsid w:val="00CE35AE"/>
    <w:rsid w:val="00CE43E1"/>
    <w:rsid w:val="00CE73B0"/>
    <w:rsid w:val="00CE7C2E"/>
    <w:rsid w:val="00CF2D01"/>
    <w:rsid w:val="00CF54CD"/>
    <w:rsid w:val="00CF6E79"/>
    <w:rsid w:val="00CF782E"/>
    <w:rsid w:val="00D00CCC"/>
    <w:rsid w:val="00D022E0"/>
    <w:rsid w:val="00D046B0"/>
    <w:rsid w:val="00D069D7"/>
    <w:rsid w:val="00D075BA"/>
    <w:rsid w:val="00D07D16"/>
    <w:rsid w:val="00D14EA2"/>
    <w:rsid w:val="00D151DD"/>
    <w:rsid w:val="00D1680B"/>
    <w:rsid w:val="00D208CE"/>
    <w:rsid w:val="00D20D10"/>
    <w:rsid w:val="00D23110"/>
    <w:rsid w:val="00D23AAA"/>
    <w:rsid w:val="00D277CC"/>
    <w:rsid w:val="00D27B5C"/>
    <w:rsid w:val="00D314FA"/>
    <w:rsid w:val="00D335A4"/>
    <w:rsid w:val="00D404F7"/>
    <w:rsid w:val="00D41CA3"/>
    <w:rsid w:val="00D4410E"/>
    <w:rsid w:val="00D4411C"/>
    <w:rsid w:val="00D542A7"/>
    <w:rsid w:val="00D568DF"/>
    <w:rsid w:val="00D572EC"/>
    <w:rsid w:val="00D57386"/>
    <w:rsid w:val="00D57971"/>
    <w:rsid w:val="00D6303C"/>
    <w:rsid w:val="00D63DC6"/>
    <w:rsid w:val="00D64D3A"/>
    <w:rsid w:val="00D66415"/>
    <w:rsid w:val="00D666D0"/>
    <w:rsid w:val="00D713B1"/>
    <w:rsid w:val="00D718E3"/>
    <w:rsid w:val="00D753EF"/>
    <w:rsid w:val="00D77BB8"/>
    <w:rsid w:val="00D77D21"/>
    <w:rsid w:val="00D81B34"/>
    <w:rsid w:val="00D8360F"/>
    <w:rsid w:val="00D84371"/>
    <w:rsid w:val="00D91239"/>
    <w:rsid w:val="00D9195E"/>
    <w:rsid w:val="00D931C3"/>
    <w:rsid w:val="00D97E77"/>
    <w:rsid w:val="00DA14D3"/>
    <w:rsid w:val="00DA1E70"/>
    <w:rsid w:val="00DA2DD4"/>
    <w:rsid w:val="00DA4805"/>
    <w:rsid w:val="00DA68C1"/>
    <w:rsid w:val="00DA6C98"/>
    <w:rsid w:val="00DA6EDD"/>
    <w:rsid w:val="00DA7027"/>
    <w:rsid w:val="00DB15C3"/>
    <w:rsid w:val="00DB5DA6"/>
    <w:rsid w:val="00DC0433"/>
    <w:rsid w:val="00DC0F37"/>
    <w:rsid w:val="00DC19D3"/>
    <w:rsid w:val="00DC37B4"/>
    <w:rsid w:val="00DC3A4E"/>
    <w:rsid w:val="00DD191A"/>
    <w:rsid w:val="00DD3D20"/>
    <w:rsid w:val="00DD58D1"/>
    <w:rsid w:val="00DD6890"/>
    <w:rsid w:val="00DE0E49"/>
    <w:rsid w:val="00DE2144"/>
    <w:rsid w:val="00DE74C6"/>
    <w:rsid w:val="00DF25FC"/>
    <w:rsid w:val="00DF3E15"/>
    <w:rsid w:val="00DF4123"/>
    <w:rsid w:val="00DF446D"/>
    <w:rsid w:val="00E00179"/>
    <w:rsid w:val="00E01BE1"/>
    <w:rsid w:val="00E03082"/>
    <w:rsid w:val="00E047CD"/>
    <w:rsid w:val="00E05AB8"/>
    <w:rsid w:val="00E05FC7"/>
    <w:rsid w:val="00E06C64"/>
    <w:rsid w:val="00E07E5C"/>
    <w:rsid w:val="00E12A8D"/>
    <w:rsid w:val="00E2080B"/>
    <w:rsid w:val="00E226E5"/>
    <w:rsid w:val="00E25639"/>
    <w:rsid w:val="00E300B2"/>
    <w:rsid w:val="00E30530"/>
    <w:rsid w:val="00E30EAF"/>
    <w:rsid w:val="00E33044"/>
    <w:rsid w:val="00E37B38"/>
    <w:rsid w:val="00E4484E"/>
    <w:rsid w:val="00E45EF9"/>
    <w:rsid w:val="00E50842"/>
    <w:rsid w:val="00E51A4C"/>
    <w:rsid w:val="00E51B92"/>
    <w:rsid w:val="00E543E9"/>
    <w:rsid w:val="00E61A27"/>
    <w:rsid w:val="00E62947"/>
    <w:rsid w:val="00E65061"/>
    <w:rsid w:val="00E65AB7"/>
    <w:rsid w:val="00E66EFB"/>
    <w:rsid w:val="00E67113"/>
    <w:rsid w:val="00E707F4"/>
    <w:rsid w:val="00E8102F"/>
    <w:rsid w:val="00E81239"/>
    <w:rsid w:val="00E817C2"/>
    <w:rsid w:val="00E82806"/>
    <w:rsid w:val="00E83264"/>
    <w:rsid w:val="00E8522F"/>
    <w:rsid w:val="00E85CB6"/>
    <w:rsid w:val="00E9090B"/>
    <w:rsid w:val="00E9133D"/>
    <w:rsid w:val="00E92776"/>
    <w:rsid w:val="00E97B10"/>
    <w:rsid w:val="00E97D4E"/>
    <w:rsid w:val="00EA2FB0"/>
    <w:rsid w:val="00EA7465"/>
    <w:rsid w:val="00EA7A17"/>
    <w:rsid w:val="00EB0D1B"/>
    <w:rsid w:val="00EB4DBC"/>
    <w:rsid w:val="00EB6391"/>
    <w:rsid w:val="00EB7500"/>
    <w:rsid w:val="00EC17F8"/>
    <w:rsid w:val="00EC3E1D"/>
    <w:rsid w:val="00EC412A"/>
    <w:rsid w:val="00ED0598"/>
    <w:rsid w:val="00ED07BE"/>
    <w:rsid w:val="00ED1EAE"/>
    <w:rsid w:val="00EE0A23"/>
    <w:rsid w:val="00EE260E"/>
    <w:rsid w:val="00EE5716"/>
    <w:rsid w:val="00EE594C"/>
    <w:rsid w:val="00EE62B4"/>
    <w:rsid w:val="00EF146D"/>
    <w:rsid w:val="00EF2BB0"/>
    <w:rsid w:val="00EF4424"/>
    <w:rsid w:val="00EF6DC9"/>
    <w:rsid w:val="00F02F96"/>
    <w:rsid w:val="00F0584E"/>
    <w:rsid w:val="00F10233"/>
    <w:rsid w:val="00F10DB6"/>
    <w:rsid w:val="00F17BF0"/>
    <w:rsid w:val="00F239B0"/>
    <w:rsid w:val="00F23E2F"/>
    <w:rsid w:val="00F32516"/>
    <w:rsid w:val="00F341B7"/>
    <w:rsid w:val="00F4684B"/>
    <w:rsid w:val="00F47DDF"/>
    <w:rsid w:val="00F51A3C"/>
    <w:rsid w:val="00F51AF3"/>
    <w:rsid w:val="00F51B7E"/>
    <w:rsid w:val="00F546E8"/>
    <w:rsid w:val="00F574A6"/>
    <w:rsid w:val="00F64284"/>
    <w:rsid w:val="00F652CD"/>
    <w:rsid w:val="00F72355"/>
    <w:rsid w:val="00F7571E"/>
    <w:rsid w:val="00F8227B"/>
    <w:rsid w:val="00F82525"/>
    <w:rsid w:val="00F82D35"/>
    <w:rsid w:val="00F86BBA"/>
    <w:rsid w:val="00F91852"/>
    <w:rsid w:val="00F94F77"/>
    <w:rsid w:val="00F95835"/>
    <w:rsid w:val="00F96642"/>
    <w:rsid w:val="00FA2E02"/>
    <w:rsid w:val="00FA40BC"/>
    <w:rsid w:val="00FB14CE"/>
    <w:rsid w:val="00FB5034"/>
    <w:rsid w:val="00FC1439"/>
    <w:rsid w:val="00FC16A2"/>
    <w:rsid w:val="00FC2458"/>
    <w:rsid w:val="00FC2D77"/>
    <w:rsid w:val="00FC3012"/>
    <w:rsid w:val="00FC389E"/>
    <w:rsid w:val="00FD0C3A"/>
    <w:rsid w:val="00FD2A3E"/>
    <w:rsid w:val="00FD5429"/>
    <w:rsid w:val="00FE10A6"/>
    <w:rsid w:val="00FF3D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7714D"/>
  <w15:chartTrackingRefBased/>
  <w15:docId w15:val="{9548C88B-594C-4E39-AC7A-BDC16465B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05"/>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721AE"/>
    <w:pPr>
      <w:tabs>
        <w:tab w:val="num" w:pos="0"/>
      </w:tabs>
      <w:jc w:val="both"/>
    </w:pPr>
    <w:rPr>
      <w:lang w:val="x-none"/>
    </w:rPr>
  </w:style>
  <w:style w:type="character" w:customStyle="1" w:styleId="TekstpodstawowyZnak">
    <w:name w:val="Tekst podstawowy Znak"/>
    <w:link w:val="Tekstpodstawowy"/>
    <w:rsid w:val="007721A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721AE"/>
    <w:pPr>
      <w:tabs>
        <w:tab w:val="num" w:pos="360"/>
      </w:tabs>
    </w:pPr>
    <w:rPr>
      <w:b/>
      <w:bCs/>
      <w:sz w:val="20"/>
      <w:lang w:val="x-none"/>
    </w:rPr>
  </w:style>
  <w:style w:type="character" w:customStyle="1" w:styleId="Tekstpodstawowy2Znak">
    <w:name w:val="Tekst podstawowy 2 Znak"/>
    <w:link w:val="Tekstpodstawowy2"/>
    <w:rsid w:val="007721AE"/>
    <w:rPr>
      <w:rFonts w:ascii="Times New Roman" w:eastAsia="Times New Roman" w:hAnsi="Times New Roman" w:cs="Times New Roman"/>
      <w:b/>
      <w:bCs/>
      <w:sz w:val="20"/>
      <w:szCs w:val="24"/>
      <w:lang w:eastAsia="pl-PL"/>
    </w:rPr>
  </w:style>
  <w:style w:type="paragraph" w:styleId="Akapitzlist">
    <w:name w:val="List Paragraph"/>
    <w:aliases w:val="Data wydania,List Paragraph,L1,Numerowanie,2 heading,A_wyliczenie,K-P_odwolanie,Akapit z listą5,maz_wyliczenie,opis dzialania,normalny tekst,T_SZ_List Paragraph,Akapit z listą BS,Kolorowa lista — akcent 11,Akapit z listą1,sw tekst,Nag 1"/>
    <w:basedOn w:val="Normalny"/>
    <w:link w:val="AkapitzlistZnak"/>
    <w:qFormat/>
    <w:rsid w:val="007C403C"/>
    <w:pPr>
      <w:ind w:left="720"/>
      <w:contextualSpacing/>
    </w:pPr>
  </w:style>
  <w:style w:type="paragraph" w:styleId="NormalnyWeb">
    <w:name w:val="Normal (Web)"/>
    <w:basedOn w:val="Normalny"/>
    <w:rsid w:val="00B86C99"/>
    <w:pPr>
      <w:spacing w:before="100" w:beforeAutospacing="1" w:after="100" w:afterAutospacing="1"/>
    </w:pPr>
    <w:rPr>
      <w:rFonts w:ascii="Arial Unicode MS" w:eastAsia="Arial Unicode MS" w:hAnsi="Arial Unicode MS" w:cs="Arial Unicode MS"/>
    </w:rPr>
  </w:style>
  <w:style w:type="character" w:styleId="Hipercze">
    <w:name w:val="Hyperlink"/>
    <w:uiPriority w:val="99"/>
    <w:rsid w:val="006362FD"/>
    <w:rPr>
      <w:color w:val="0000FF"/>
      <w:u w:val="single"/>
    </w:rPr>
  </w:style>
  <w:style w:type="paragraph" w:styleId="Tekstkomentarza">
    <w:name w:val="annotation text"/>
    <w:basedOn w:val="Normalny"/>
    <w:link w:val="TekstkomentarzaZnak"/>
    <w:uiPriority w:val="99"/>
    <w:semiHidden/>
    <w:rsid w:val="00C370B5"/>
    <w:rPr>
      <w:rFonts w:ascii="Arial" w:hAnsi="Arial" w:cs="Arial"/>
      <w:sz w:val="20"/>
    </w:rPr>
  </w:style>
  <w:style w:type="character" w:customStyle="1" w:styleId="TekstkomentarzaZnak">
    <w:name w:val="Tekst komentarza Znak"/>
    <w:link w:val="Tekstkomentarza"/>
    <w:uiPriority w:val="99"/>
    <w:semiHidden/>
    <w:rsid w:val="00C370B5"/>
    <w:rPr>
      <w:rFonts w:ascii="Arial" w:eastAsia="Times New Roman" w:hAnsi="Arial" w:cs="Arial"/>
      <w:szCs w:val="24"/>
    </w:rPr>
  </w:style>
  <w:style w:type="paragraph" w:styleId="Nagwek">
    <w:name w:val="header"/>
    <w:basedOn w:val="Normalny"/>
    <w:link w:val="NagwekZnak"/>
    <w:uiPriority w:val="99"/>
    <w:unhideWhenUsed/>
    <w:rsid w:val="00495969"/>
    <w:pPr>
      <w:tabs>
        <w:tab w:val="center" w:pos="4536"/>
        <w:tab w:val="right" w:pos="9072"/>
      </w:tabs>
    </w:pPr>
  </w:style>
  <w:style w:type="character" w:customStyle="1" w:styleId="NagwekZnak">
    <w:name w:val="Nagłówek Znak"/>
    <w:link w:val="Nagwek"/>
    <w:uiPriority w:val="99"/>
    <w:rsid w:val="00495969"/>
    <w:rPr>
      <w:rFonts w:ascii="Times New Roman" w:eastAsia="Times New Roman" w:hAnsi="Times New Roman"/>
      <w:sz w:val="24"/>
      <w:szCs w:val="24"/>
    </w:rPr>
  </w:style>
  <w:style w:type="paragraph" w:styleId="Stopka">
    <w:name w:val="footer"/>
    <w:basedOn w:val="Normalny"/>
    <w:link w:val="StopkaZnak"/>
    <w:uiPriority w:val="99"/>
    <w:unhideWhenUsed/>
    <w:rsid w:val="00495969"/>
    <w:pPr>
      <w:tabs>
        <w:tab w:val="center" w:pos="4536"/>
        <w:tab w:val="right" w:pos="9072"/>
      </w:tabs>
    </w:pPr>
  </w:style>
  <w:style w:type="character" w:customStyle="1" w:styleId="StopkaZnak">
    <w:name w:val="Stopka Znak"/>
    <w:link w:val="Stopka"/>
    <w:uiPriority w:val="99"/>
    <w:rsid w:val="00495969"/>
    <w:rPr>
      <w:rFonts w:ascii="Times New Roman" w:eastAsia="Times New Roman" w:hAnsi="Times New Roman"/>
      <w:sz w:val="24"/>
      <w:szCs w:val="24"/>
    </w:rPr>
  </w:style>
  <w:style w:type="paragraph" w:styleId="Tekstpodstawowywcity2">
    <w:name w:val="Body Text Indent 2"/>
    <w:basedOn w:val="Normalny"/>
    <w:link w:val="Tekstpodstawowywcity2Znak"/>
    <w:uiPriority w:val="99"/>
    <w:unhideWhenUsed/>
    <w:rsid w:val="00211CE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211CEA"/>
    <w:rPr>
      <w:rFonts w:ascii="Times New Roman" w:eastAsia="Times New Roman" w:hAnsi="Times New Roman"/>
      <w:sz w:val="24"/>
      <w:szCs w:val="24"/>
      <w:lang w:val="x-none" w:eastAsia="x-none"/>
    </w:rPr>
  </w:style>
  <w:style w:type="paragraph" w:customStyle="1" w:styleId="Tekstpodstawowy31">
    <w:name w:val="Tekst podstawowy 31"/>
    <w:basedOn w:val="Normalny"/>
    <w:rsid w:val="00DD58D1"/>
    <w:pPr>
      <w:widowControl w:val="0"/>
      <w:suppressAutoHyphens/>
      <w:jc w:val="both"/>
    </w:pPr>
    <w:rPr>
      <w:b/>
      <w:szCs w:val="20"/>
      <w:lang w:eastAsia="zh-CN"/>
    </w:rPr>
  </w:style>
  <w:style w:type="paragraph" w:customStyle="1" w:styleId="Tekstpodstawowywcity31">
    <w:name w:val="Tekst podstawowy wcięty 31"/>
    <w:basedOn w:val="Normalny"/>
    <w:rsid w:val="00DD58D1"/>
    <w:pPr>
      <w:suppressAutoHyphens/>
      <w:ind w:left="284"/>
      <w:jc w:val="both"/>
    </w:pPr>
    <w:rPr>
      <w:szCs w:val="20"/>
      <w:lang w:eastAsia="zh-CN"/>
    </w:rPr>
  </w:style>
  <w:style w:type="character" w:customStyle="1" w:styleId="object">
    <w:name w:val="object"/>
    <w:rsid w:val="00520BFB"/>
  </w:style>
  <w:style w:type="paragraph" w:styleId="Tekstdymka">
    <w:name w:val="Balloon Text"/>
    <w:basedOn w:val="Normalny"/>
    <w:link w:val="TekstdymkaZnak"/>
    <w:uiPriority w:val="99"/>
    <w:semiHidden/>
    <w:unhideWhenUsed/>
    <w:rsid w:val="008526D4"/>
    <w:rPr>
      <w:rFonts w:ascii="Segoe UI" w:hAnsi="Segoe UI" w:cs="Segoe UI"/>
      <w:sz w:val="18"/>
      <w:szCs w:val="18"/>
    </w:rPr>
  </w:style>
  <w:style w:type="character" w:customStyle="1" w:styleId="TekstdymkaZnak">
    <w:name w:val="Tekst dymka Znak"/>
    <w:link w:val="Tekstdymka"/>
    <w:uiPriority w:val="99"/>
    <w:semiHidden/>
    <w:rsid w:val="008526D4"/>
    <w:rPr>
      <w:rFonts w:ascii="Segoe UI" w:eastAsia="Times New Roman" w:hAnsi="Segoe UI" w:cs="Segoe UI"/>
      <w:sz w:val="18"/>
      <w:szCs w:val="18"/>
    </w:rPr>
  </w:style>
  <w:style w:type="numbering" w:customStyle="1" w:styleId="WWNum2">
    <w:name w:val="WWNum2"/>
    <w:basedOn w:val="Bezlisty"/>
    <w:rsid w:val="0056269F"/>
    <w:pPr>
      <w:numPr>
        <w:numId w:val="18"/>
      </w:numPr>
    </w:pPr>
  </w:style>
  <w:style w:type="paragraph" w:customStyle="1" w:styleId="Standard">
    <w:name w:val="Standard"/>
    <w:rsid w:val="00F341B7"/>
    <w:pPr>
      <w:suppressAutoHyphens/>
      <w:autoSpaceDN w:val="0"/>
      <w:textAlignment w:val="baseline"/>
    </w:pPr>
    <w:rPr>
      <w:rFonts w:ascii="Times New Roman" w:eastAsia="Times New Roman" w:hAnsi="Times New Roman"/>
      <w:kern w:val="3"/>
      <w:sz w:val="24"/>
      <w:szCs w:val="24"/>
    </w:rPr>
  </w:style>
  <w:style w:type="numbering" w:customStyle="1" w:styleId="WWNum6">
    <w:name w:val="WWNum6"/>
    <w:basedOn w:val="Bezlisty"/>
    <w:rsid w:val="00F341B7"/>
    <w:pPr>
      <w:numPr>
        <w:numId w:val="19"/>
      </w:numPr>
    </w:pPr>
  </w:style>
  <w:style w:type="paragraph" w:customStyle="1" w:styleId="Style26">
    <w:name w:val="Style26"/>
    <w:basedOn w:val="Normalny"/>
    <w:rsid w:val="00333511"/>
    <w:pPr>
      <w:widowControl w:val="0"/>
      <w:autoSpaceDE w:val="0"/>
      <w:autoSpaceDN w:val="0"/>
      <w:adjustRightInd w:val="0"/>
      <w:spacing w:line="250" w:lineRule="exact"/>
      <w:ind w:hanging="278"/>
    </w:pPr>
    <w:rPr>
      <w:rFonts w:ascii="Arial" w:hAnsi="Arial" w:cs="Arial"/>
    </w:rPr>
  </w:style>
  <w:style w:type="paragraph" w:styleId="Bezodstpw">
    <w:name w:val="No Spacing"/>
    <w:uiPriority w:val="1"/>
    <w:qFormat/>
    <w:rsid w:val="00333511"/>
    <w:rPr>
      <w:rFonts w:ascii="Times New Roman" w:eastAsia="Times New Roman" w:hAnsi="Times New Roman"/>
    </w:rPr>
  </w:style>
  <w:style w:type="character" w:customStyle="1" w:styleId="FontStyle138">
    <w:name w:val="Font Style138"/>
    <w:rsid w:val="00733008"/>
    <w:rPr>
      <w:rFonts w:ascii="Times New Roman" w:hAnsi="Times New Roman" w:cs="Times New Roman"/>
      <w:color w:val="000000"/>
      <w:sz w:val="22"/>
      <w:szCs w:val="22"/>
    </w:rPr>
  </w:style>
  <w:style w:type="paragraph" w:customStyle="1" w:styleId="Default">
    <w:name w:val="Default"/>
    <w:rsid w:val="00B55146"/>
    <w:pPr>
      <w:autoSpaceDE w:val="0"/>
      <w:autoSpaceDN w:val="0"/>
      <w:adjustRightInd w:val="0"/>
    </w:pPr>
    <w:rPr>
      <w:rFonts w:ascii="Arial" w:hAnsi="Arial" w:cs="Arial"/>
      <w:color w:val="000000"/>
      <w:sz w:val="24"/>
      <w:szCs w:val="24"/>
    </w:rPr>
  </w:style>
  <w:style w:type="character" w:customStyle="1" w:styleId="AkapitzlistZnak">
    <w:name w:val="Akapit z listą Znak"/>
    <w:aliases w:val="Data wydania Znak,List Paragraph Znak,L1 Znak,Numerowanie Znak,2 heading Znak,A_wyliczenie Znak,K-P_odwolanie Znak,Akapit z listą5 Znak,maz_wyliczenie Znak,opis dzialania Znak,normalny tekst Znak,T_SZ_List Paragraph Znak,Nag 1 Znak"/>
    <w:link w:val="Akapitzlist"/>
    <w:qFormat/>
    <w:rsid w:val="00000A00"/>
    <w:rPr>
      <w:rFonts w:ascii="Times New Roman" w:eastAsia="Times New Roman" w:hAnsi="Times New Roman"/>
      <w:sz w:val="24"/>
      <w:szCs w:val="24"/>
    </w:rPr>
  </w:style>
  <w:style w:type="character" w:styleId="Odwoaniedokomentarza">
    <w:name w:val="annotation reference"/>
    <w:basedOn w:val="Domylnaczcionkaakapitu"/>
    <w:uiPriority w:val="99"/>
    <w:semiHidden/>
    <w:unhideWhenUsed/>
    <w:rsid w:val="004F043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5290">
      <w:bodyDiv w:val="1"/>
      <w:marLeft w:val="0"/>
      <w:marRight w:val="0"/>
      <w:marTop w:val="0"/>
      <w:marBottom w:val="0"/>
      <w:divBdr>
        <w:top w:val="none" w:sz="0" w:space="0" w:color="auto"/>
        <w:left w:val="none" w:sz="0" w:space="0" w:color="auto"/>
        <w:bottom w:val="none" w:sz="0" w:space="0" w:color="auto"/>
        <w:right w:val="none" w:sz="0" w:space="0" w:color="auto"/>
      </w:divBdr>
    </w:div>
    <w:div w:id="210577461">
      <w:bodyDiv w:val="1"/>
      <w:marLeft w:val="0"/>
      <w:marRight w:val="0"/>
      <w:marTop w:val="0"/>
      <w:marBottom w:val="0"/>
      <w:divBdr>
        <w:top w:val="none" w:sz="0" w:space="0" w:color="auto"/>
        <w:left w:val="none" w:sz="0" w:space="0" w:color="auto"/>
        <w:bottom w:val="none" w:sz="0" w:space="0" w:color="auto"/>
        <w:right w:val="none" w:sz="0" w:space="0" w:color="auto"/>
      </w:divBdr>
    </w:div>
    <w:div w:id="225074082">
      <w:bodyDiv w:val="1"/>
      <w:marLeft w:val="0"/>
      <w:marRight w:val="0"/>
      <w:marTop w:val="0"/>
      <w:marBottom w:val="0"/>
      <w:divBdr>
        <w:top w:val="none" w:sz="0" w:space="0" w:color="auto"/>
        <w:left w:val="none" w:sz="0" w:space="0" w:color="auto"/>
        <w:bottom w:val="none" w:sz="0" w:space="0" w:color="auto"/>
        <w:right w:val="none" w:sz="0" w:space="0" w:color="auto"/>
      </w:divBdr>
    </w:div>
    <w:div w:id="432165719">
      <w:bodyDiv w:val="1"/>
      <w:marLeft w:val="0"/>
      <w:marRight w:val="0"/>
      <w:marTop w:val="0"/>
      <w:marBottom w:val="0"/>
      <w:divBdr>
        <w:top w:val="none" w:sz="0" w:space="0" w:color="auto"/>
        <w:left w:val="none" w:sz="0" w:space="0" w:color="auto"/>
        <w:bottom w:val="none" w:sz="0" w:space="0" w:color="auto"/>
        <w:right w:val="none" w:sz="0" w:space="0" w:color="auto"/>
      </w:divBdr>
    </w:div>
    <w:div w:id="436104661">
      <w:bodyDiv w:val="1"/>
      <w:marLeft w:val="0"/>
      <w:marRight w:val="0"/>
      <w:marTop w:val="0"/>
      <w:marBottom w:val="0"/>
      <w:divBdr>
        <w:top w:val="none" w:sz="0" w:space="0" w:color="auto"/>
        <w:left w:val="none" w:sz="0" w:space="0" w:color="auto"/>
        <w:bottom w:val="none" w:sz="0" w:space="0" w:color="auto"/>
        <w:right w:val="none" w:sz="0" w:space="0" w:color="auto"/>
      </w:divBdr>
    </w:div>
    <w:div w:id="462847800">
      <w:bodyDiv w:val="1"/>
      <w:marLeft w:val="0"/>
      <w:marRight w:val="0"/>
      <w:marTop w:val="0"/>
      <w:marBottom w:val="0"/>
      <w:divBdr>
        <w:top w:val="none" w:sz="0" w:space="0" w:color="auto"/>
        <w:left w:val="none" w:sz="0" w:space="0" w:color="auto"/>
        <w:bottom w:val="none" w:sz="0" w:space="0" w:color="auto"/>
        <w:right w:val="none" w:sz="0" w:space="0" w:color="auto"/>
      </w:divBdr>
    </w:div>
    <w:div w:id="505485558">
      <w:bodyDiv w:val="1"/>
      <w:marLeft w:val="0"/>
      <w:marRight w:val="0"/>
      <w:marTop w:val="0"/>
      <w:marBottom w:val="0"/>
      <w:divBdr>
        <w:top w:val="none" w:sz="0" w:space="0" w:color="auto"/>
        <w:left w:val="none" w:sz="0" w:space="0" w:color="auto"/>
        <w:bottom w:val="none" w:sz="0" w:space="0" w:color="auto"/>
        <w:right w:val="none" w:sz="0" w:space="0" w:color="auto"/>
      </w:divBdr>
    </w:div>
    <w:div w:id="528446187">
      <w:bodyDiv w:val="1"/>
      <w:marLeft w:val="0"/>
      <w:marRight w:val="0"/>
      <w:marTop w:val="0"/>
      <w:marBottom w:val="0"/>
      <w:divBdr>
        <w:top w:val="none" w:sz="0" w:space="0" w:color="auto"/>
        <w:left w:val="none" w:sz="0" w:space="0" w:color="auto"/>
        <w:bottom w:val="none" w:sz="0" w:space="0" w:color="auto"/>
        <w:right w:val="none" w:sz="0" w:space="0" w:color="auto"/>
      </w:divBdr>
    </w:div>
    <w:div w:id="557285332">
      <w:bodyDiv w:val="1"/>
      <w:marLeft w:val="0"/>
      <w:marRight w:val="0"/>
      <w:marTop w:val="0"/>
      <w:marBottom w:val="0"/>
      <w:divBdr>
        <w:top w:val="none" w:sz="0" w:space="0" w:color="auto"/>
        <w:left w:val="none" w:sz="0" w:space="0" w:color="auto"/>
        <w:bottom w:val="none" w:sz="0" w:space="0" w:color="auto"/>
        <w:right w:val="none" w:sz="0" w:space="0" w:color="auto"/>
      </w:divBdr>
    </w:div>
    <w:div w:id="681977569">
      <w:bodyDiv w:val="1"/>
      <w:marLeft w:val="0"/>
      <w:marRight w:val="0"/>
      <w:marTop w:val="0"/>
      <w:marBottom w:val="0"/>
      <w:divBdr>
        <w:top w:val="none" w:sz="0" w:space="0" w:color="auto"/>
        <w:left w:val="none" w:sz="0" w:space="0" w:color="auto"/>
        <w:bottom w:val="none" w:sz="0" w:space="0" w:color="auto"/>
        <w:right w:val="none" w:sz="0" w:space="0" w:color="auto"/>
      </w:divBdr>
    </w:div>
    <w:div w:id="877933771">
      <w:bodyDiv w:val="1"/>
      <w:marLeft w:val="0"/>
      <w:marRight w:val="0"/>
      <w:marTop w:val="0"/>
      <w:marBottom w:val="0"/>
      <w:divBdr>
        <w:top w:val="none" w:sz="0" w:space="0" w:color="auto"/>
        <w:left w:val="none" w:sz="0" w:space="0" w:color="auto"/>
        <w:bottom w:val="none" w:sz="0" w:space="0" w:color="auto"/>
        <w:right w:val="none" w:sz="0" w:space="0" w:color="auto"/>
      </w:divBdr>
    </w:div>
    <w:div w:id="997924303">
      <w:bodyDiv w:val="1"/>
      <w:marLeft w:val="0"/>
      <w:marRight w:val="0"/>
      <w:marTop w:val="0"/>
      <w:marBottom w:val="0"/>
      <w:divBdr>
        <w:top w:val="none" w:sz="0" w:space="0" w:color="auto"/>
        <w:left w:val="none" w:sz="0" w:space="0" w:color="auto"/>
        <w:bottom w:val="none" w:sz="0" w:space="0" w:color="auto"/>
        <w:right w:val="none" w:sz="0" w:space="0" w:color="auto"/>
      </w:divBdr>
    </w:div>
    <w:div w:id="1113666995">
      <w:bodyDiv w:val="1"/>
      <w:marLeft w:val="0"/>
      <w:marRight w:val="0"/>
      <w:marTop w:val="0"/>
      <w:marBottom w:val="0"/>
      <w:divBdr>
        <w:top w:val="none" w:sz="0" w:space="0" w:color="auto"/>
        <w:left w:val="none" w:sz="0" w:space="0" w:color="auto"/>
        <w:bottom w:val="none" w:sz="0" w:space="0" w:color="auto"/>
        <w:right w:val="none" w:sz="0" w:space="0" w:color="auto"/>
      </w:divBdr>
    </w:div>
    <w:div w:id="1129780170">
      <w:bodyDiv w:val="1"/>
      <w:marLeft w:val="0"/>
      <w:marRight w:val="0"/>
      <w:marTop w:val="0"/>
      <w:marBottom w:val="0"/>
      <w:divBdr>
        <w:top w:val="none" w:sz="0" w:space="0" w:color="auto"/>
        <w:left w:val="none" w:sz="0" w:space="0" w:color="auto"/>
        <w:bottom w:val="none" w:sz="0" w:space="0" w:color="auto"/>
        <w:right w:val="none" w:sz="0" w:space="0" w:color="auto"/>
      </w:divBdr>
    </w:div>
    <w:div w:id="1295060807">
      <w:bodyDiv w:val="1"/>
      <w:marLeft w:val="0"/>
      <w:marRight w:val="0"/>
      <w:marTop w:val="0"/>
      <w:marBottom w:val="0"/>
      <w:divBdr>
        <w:top w:val="none" w:sz="0" w:space="0" w:color="auto"/>
        <w:left w:val="none" w:sz="0" w:space="0" w:color="auto"/>
        <w:bottom w:val="none" w:sz="0" w:space="0" w:color="auto"/>
        <w:right w:val="none" w:sz="0" w:space="0" w:color="auto"/>
      </w:divBdr>
    </w:div>
    <w:div w:id="1394769779">
      <w:bodyDiv w:val="1"/>
      <w:marLeft w:val="0"/>
      <w:marRight w:val="0"/>
      <w:marTop w:val="0"/>
      <w:marBottom w:val="0"/>
      <w:divBdr>
        <w:top w:val="none" w:sz="0" w:space="0" w:color="auto"/>
        <w:left w:val="none" w:sz="0" w:space="0" w:color="auto"/>
        <w:bottom w:val="none" w:sz="0" w:space="0" w:color="auto"/>
        <w:right w:val="none" w:sz="0" w:space="0" w:color="auto"/>
      </w:divBdr>
    </w:div>
    <w:div w:id="1396244566">
      <w:bodyDiv w:val="1"/>
      <w:marLeft w:val="0"/>
      <w:marRight w:val="0"/>
      <w:marTop w:val="0"/>
      <w:marBottom w:val="0"/>
      <w:divBdr>
        <w:top w:val="none" w:sz="0" w:space="0" w:color="auto"/>
        <w:left w:val="none" w:sz="0" w:space="0" w:color="auto"/>
        <w:bottom w:val="none" w:sz="0" w:space="0" w:color="auto"/>
        <w:right w:val="none" w:sz="0" w:space="0" w:color="auto"/>
      </w:divBdr>
    </w:div>
    <w:div w:id="1415542306">
      <w:bodyDiv w:val="1"/>
      <w:marLeft w:val="0"/>
      <w:marRight w:val="0"/>
      <w:marTop w:val="0"/>
      <w:marBottom w:val="0"/>
      <w:divBdr>
        <w:top w:val="none" w:sz="0" w:space="0" w:color="auto"/>
        <w:left w:val="none" w:sz="0" w:space="0" w:color="auto"/>
        <w:bottom w:val="none" w:sz="0" w:space="0" w:color="auto"/>
        <w:right w:val="none" w:sz="0" w:space="0" w:color="auto"/>
      </w:divBdr>
    </w:div>
    <w:div w:id="1600798038">
      <w:bodyDiv w:val="1"/>
      <w:marLeft w:val="0"/>
      <w:marRight w:val="0"/>
      <w:marTop w:val="0"/>
      <w:marBottom w:val="0"/>
      <w:divBdr>
        <w:top w:val="none" w:sz="0" w:space="0" w:color="auto"/>
        <w:left w:val="none" w:sz="0" w:space="0" w:color="auto"/>
        <w:bottom w:val="none" w:sz="0" w:space="0" w:color="auto"/>
        <w:right w:val="none" w:sz="0" w:space="0" w:color="auto"/>
      </w:divBdr>
    </w:div>
    <w:div w:id="1660964926">
      <w:bodyDiv w:val="1"/>
      <w:marLeft w:val="0"/>
      <w:marRight w:val="0"/>
      <w:marTop w:val="0"/>
      <w:marBottom w:val="0"/>
      <w:divBdr>
        <w:top w:val="none" w:sz="0" w:space="0" w:color="auto"/>
        <w:left w:val="none" w:sz="0" w:space="0" w:color="auto"/>
        <w:bottom w:val="none" w:sz="0" w:space="0" w:color="auto"/>
        <w:right w:val="none" w:sz="0" w:space="0" w:color="auto"/>
      </w:divBdr>
    </w:div>
    <w:div w:id="180311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ip.lex.pl/akty-prawne/dzu-dziennik-ustaw/przeciwdzialanie-praniu-pieniedzy-oraz-finansowaniu-terroryzmu-18708093"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platformazakupowa.pl/pn/8b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8bltr.wp.mil.pl/pl/" TargetMode="External"/><Relationship Id="rId5" Type="http://schemas.openxmlformats.org/officeDocument/2006/relationships/styles" Target="styles.xml"/><Relationship Id="rId15" Type="http://schemas.openxmlformats.org/officeDocument/2006/relationships/hyperlink" Target="https://platformazakupowa.pl/pn/8blt" TargetMode="External"/><Relationship Id="rId23" Type="http://schemas.openxmlformats.org/officeDocument/2006/relationships/theme" Target="theme/theme1.xml"/><Relationship Id="rId10" Type="http://schemas.openxmlformats.org/officeDocument/2006/relationships/hyperlink" Target="mailto:balice.zamowienia@ron.mil.pl"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ip.lex.pl/akty-prawne/dzu-dziennik-ustaw/rachunkowosc-16796295/art-3"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55WUhMNzZjbTZadUcwdGxNVEFZd2hBYWkraVU0Tiswe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V7cpmOKl3Z7awYNemd6J04UxA9LJR1zGbnGFRakwp3w=</DigestValue>
      </Reference>
      <Reference URI="#INFO">
        <DigestMethod Algorithm="http://www.w3.org/2001/04/xmlenc#sha256"/>
        <DigestValue>m/6WMwa67ahLflgbFw9vu+KaCdQQuiIuQOAalxUJ77w=</DigestValue>
      </Reference>
    </SignedInfo>
    <SignatureValue>UAgJMfkssg7o5YronvgqdjvjbRhmxmfdcjdkLQX+jv3jQOXFrB0l494tOUsd/UaAV+QoGi13DaSslMkUtECK1A==</SignatureValue>
    <Object Id="INFO">
      <ArrayOfString xmlns:xsd="http://www.w3.org/2001/XMLSchema" xmlns:xsi="http://www.w3.org/2001/XMLSchema-instance" xmlns="">
        <string>yYHL76cm6ZuG0tlMTAYwhAai+iU4N+0z</string>
      </ArrayOfString>
    </Object>
  </Signature>
</WrappedLabelInfo>
</file>

<file path=customXml/itemProps1.xml><?xml version="1.0" encoding="utf-8"?>
<ds:datastoreItem xmlns:ds="http://schemas.openxmlformats.org/officeDocument/2006/customXml" ds:itemID="{6DFFE109-C075-4BA4-9984-3E4896C99168}">
  <ds:schemaRefs>
    <ds:schemaRef ds:uri="http://schemas.openxmlformats.org/officeDocument/2006/bibliography"/>
  </ds:schemaRefs>
</ds:datastoreItem>
</file>

<file path=customXml/itemProps2.xml><?xml version="1.0" encoding="utf-8"?>
<ds:datastoreItem xmlns:ds="http://schemas.openxmlformats.org/officeDocument/2006/customXml" ds:itemID="{EF524E83-A146-4642-9601-1DBD486807DB}">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B9E3F886-DFBD-4672-952C-20ED0045BBDD}">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12</Pages>
  <Words>5411</Words>
  <Characters>35743</Characters>
  <Application>Microsoft Office Word</Application>
  <DocSecurity>0</DocSecurity>
  <Lines>623</Lines>
  <Paragraphs>284</Paragraphs>
  <ScaleCrop>false</ScaleCrop>
  <HeadingPairs>
    <vt:vector size="2" baseType="variant">
      <vt:variant>
        <vt:lpstr>Tytuł</vt:lpstr>
      </vt:variant>
      <vt:variant>
        <vt:i4>1</vt:i4>
      </vt:variant>
    </vt:vector>
  </HeadingPairs>
  <TitlesOfParts>
    <vt:vector size="1" baseType="lpstr">
      <vt:lpstr/>
    </vt:vector>
  </TitlesOfParts>
  <Company>RZI Kraków</Company>
  <LinksUpToDate>false</LinksUpToDate>
  <CharactersWithSpaces>41224</CharactersWithSpaces>
  <SharedDoc>false</SharedDoc>
  <HLinks>
    <vt:vector size="60" baseType="variant">
      <vt:variant>
        <vt:i4>1441883</vt:i4>
      </vt:variant>
      <vt:variant>
        <vt:i4>27</vt:i4>
      </vt:variant>
      <vt:variant>
        <vt:i4>0</vt:i4>
      </vt:variant>
      <vt:variant>
        <vt:i4>5</vt:i4>
      </vt:variant>
      <vt:variant>
        <vt:lpwstr>https://platformazakupowa.pl/pn/8blt</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1441883</vt:i4>
      </vt:variant>
      <vt:variant>
        <vt:i4>9</vt:i4>
      </vt:variant>
      <vt:variant>
        <vt:i4>0</vt:i4>
      </vt:variant>
      <vt:variant>
        <vt:i4>5</vt:i4>
      </vt:variant>
      <vt:variant>
        <vt:lpwstr>https://platformazakupowa.pl/pn/8blt</vt:lpwstr>
      </vt:variant>
      <vt:variant>
        <vt:lpwstr/>
      </vt:variant>
      <vt:variant>
        <vt:i4>1441883</vt:i4>
      </vt:variant>
      <vt:variant>
        <vt:i4>6</vt:i4>
      </vt:variant>
      <vt:variant>
        <vt:i4>0</vt:i4>
      </vt:variant>
      <vt:variant>
        <vt:i4>5</vt:i4>
      </vt:variant>
      <vt:variant>
        <vt:lpwstr>https://platformazakupowa.pl/pn/8blt</vt:lpwstr>
      </vt:variant>
      <vt:variant>
        <vt:lpwstr/>
      </vt:variant>
      <vt:variant>
        <vt:i4>7012452</vt:i4>
      </vt:variant>
      <vt:variant>
        <vt:i4>3</vt:i4>
      </vt:variant>
      <vt:variant>
        <vt:i4>0</vt:i4>
      </vt:variant>
      <vt:variant>
        <vt:i4>5</vt:i4>
      </vt:variant>
      <vt:variant>
        <vt:lpwstr>https://8bltr.wp.mil.pl/pl/</vt:lpwstr>
      </vt:variant>
      <vt:variant>
        <vt:lpwstr/>
      </vt:variant>
      <vt:variant>
        <vt:i4>2359309</vt:i4>
      </vt:variant>
      <vt:variant>
        <vt:i4>0</vt:i4>
      </vt:variant>
      <vt:variant>
        <vt:i4>0</vt:i4>
      </vt:variant>
      <vt:variant>
        <vt:i4>5</vt:i4>
      </vt:variant>
      <vt:variant>
        <vt:lpwstr>mailto:balice.zamowienia@ron.mil.pl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Strychalska</dc:creator>
  <cp:keywords/>
  <cp:lastModifiedBy>Osora Paulina</cp:lastModifiedBy>
  <cp:revision>17</cp:revision>
  <cp:lastPrinted>2026-02-26T13:10:00Z</cp:lastPrinted>
  <dcterms:created xsi:type="dcterms:W3CDTF">2024-02-03T10:38:00Z</dcterms:created>
  <dcterms:modified xsi:type="dcterms:W3CDTF">2026-02-26T13:44:00Z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c5ab0423-3e57-4073-b1b4-740e9afc2b5b</vt:lpwstr>
  </property>
  <property fmtid="{D5CDD505-2E9C-101B-9397-08002B2CF9AE}" pid="3" name="bjSaver">
    <vt:lpwstr>KYpIzxbHgRPdY6Sp6APKm6VZGlEMdjob</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